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C6" w:rsidRPr="00E64FC6" w:rsidRDefault="00E64FC6" w:rsidP="00E64FC6">
      <w:r w:rsidRPr="00E64FC6">
        <w:t>FUVEST 2014 - O tráfico de escravos africanos para o Brasil</w:t>
      </w:r>
    </w:p>
    <w:p w:rsidR="004924D5" w:rsidRPr="00E64FC6" w:rsidRDefault="00E64FC6" w:rsidP="00E64FC6">
      <w:r w:rsidRPr="00E64FC6">
        <w:t>a) Teve início no final do século XVII, quando as primeiras jazidas de ouro foram descobertas nas Minas Gerais.</w:t>
      </w:r>
    </w:p>
    <w:p w:rsidR="00E64FC6" w:rsidRPr="00E64FC6" w:rsidRDefault="00E64FC6" w:rsidP="00E64FC6">
      <w:r w:rsidRPr="00E64FC6">
        <w:t>b) foi pouco expressivo no século XVII, ao contrário do que ocorreu nos séculos XVI e XVIII, e foi extinto, de vez, no início do século XIX.</w:t>
      </w:r>
    </w:p>
    <w:p w:rsidR="00E64FC6" w:rsidRPr="00E64FC6" w:rsidRDefault="00E64FC6" w:rsidP="00E64FC6">
      <w:r w:rsidRPr="00E64FC6">
        <w:t>c) Teve início na metade do século XVI, e foi praticado, de forma regular, até a metade do século XIX.</w:t>
      </w:r>
    </w:p>
    <w:p w:rsidR="00E64FC6" w:rsidRPr="00E64FC6" w:rsidRDefault="00E64FC6" w:rsidP="00E64FC6">
      <w:r w:rsidRPr="00E64FC6">
        <w:t>d) foi extinto, quando da independência do Brasil, a despeito da pressão contrária das regiões auríferas.</w:t>
      </w:r>
    </w:p>
    <w:p w:rsidR="00E64FC6" w:rsidRPr="00E64FC6" w:rsidRDefault="00E64FC6" w:rsidP="00E64FC6">
      <w:r w:rsidRPr="00E64FC6">
        <w:t>e) dependeu, desde o seu início, diretamente do bom sucesso das capitanias hereditárias, e, por isso, esteve concentrado nas capitanias de Pernambuco e de São Vicente, até o século XVIII.</w:t>
      </w:r>
    </w:p>
    <w:p w:rsidR="00E64FC6" w:rsidRDefault="00E64FC6" w:rsidP="00E64FC6">
      <w:pPr>
        <w:pBdr>
          <w:top w:val="single" w:sz="12" w:space="0" w:color="FFFFFF"/>
          <w:left w:val="single" w:sz="12" w:space="0" w:color="FFFFFF"/>
          <w:bottom w:val="single" w:sz="12" w:space="0" w:color="FFFFFF"/>
          <w:right w:val="single" w:sz="12" w:space="0" w:color="FFFFFF"/>
        </w:pBdr>
        <w:spacing w:after="90" w:line="300" w:lineRule="atLeast"/>
        <w:jc w:val="both"/>
        <w:textAlignment w:val="baseline"/>
        <w:rPr>
          <w:rFonts w:ascii="inherit" w:eastAsia="Times New Roman" w:hAnsi="inherit" w:cs="Helvetica"/>
          <w:color w:val="404040"/>
          <w:sz w:val="24"/>
          <w:szCs w:val="24"/>
          <w:lang w:eastAsia="pt-BR"/>
        </w:rPr>
      </w:pPr>
    </w:p>
    <w:p w:rsidR="00E64FC6" w:rsidRPr="00E64FC6" w:rsidRDefault="00E64FC6" w:rsidP="00E64FC6">
      <w:r w:rsidRPr="00E64FC6">
        <w:t xml:space="preserve">FUVEST 2014 – </w:t>
      </w:r>
    </w:p>
    <w:p w:rsidR="00E64FC6" w:rsidRPr="00E64FC6" w:rsidRDefault="00E64FC6" w:rsidP="00E64FC6">
      <w:r w:rsidRPr="00E64FC6">
        <w:t xml:space="preserve">“Não há trabalho, nem gênero de vida no mundo mais parecido à cruz e à paixão de Cristo, que o vosso em um destes engenhos [...]. A paixão de Cristo parte foi de noite sem dormir, parte foi de dia se descansar, e tais são as vossas noites e os vossos </w:t>
      </w:r>
      <w:proofErr w:type="gramStart"/>
      <w:r w:rsidRPr="00E64FC6">
        <w:t>das.</w:t>
      </w:r>
      <w:proofErr w:type="gramEnd"/>
      <w:r w:rsidRPr="00E64FC6">
        <w:t xml:space="preserve"> Cristo despido, e vós despidos; Cristo sem comer, e vós famintos; Cristo em tudo maltratado, e vós maltratados em tudo. Os ferros, as prisões, os açoites, as chagas, os nomes afrontosos, de tudo isto se compões a vossa imitação, que, se for acompanhada de paciência, também terá merecimento e martírio [...]. De todos os mistérios da vida, morte e ressurreição de Cristo, os que pertencem por condição aos pretos, e como por herança, são os mais dolorosos.”</w:t>
      </w:r>
    </w:p>
    <w:p w:rsidR="00E64FC6" w:rsidRPr="00E64FC6" w:rsidRDefault="00E64FC6" w:rsidP="00E64FC6">
      <w:r w:rsidRPr="00E64FC6">
        <w:t xml:space="preserve">P. </w:t>
      </w:r>
      <w:proofErr w:type="spellStart"/>
      <w:r w:rsidRPr="00E64FC6">
        <w:t>Antonio</w:t>
      </w:r>
      <w:proofErr w:type="spellEnd"/>
      <w:r w:rsidRPr="00E64FC6">
        <w:t xml:space="preserve"> Vieira, Sermão décimo quarto. In: I. Inácio &amp; T. </w:t>
      </w:r>
      <w:proofErr w:type="spellStart"/>
      <w:r w:rsidRPr="00E64FC6">
        <w:t>Lucca</w:t>
      </w:r>
      <w:proofErr w:type="spellEnd"/>
      <w:r w:rsidRPr="00E64FC6">
        <w:t xml:space="preserve"> (</w:t>
      </w:r>
      <w:proofErr w:type="spellStart"/>
      <w:r w:rsidRPr="00E64FC6">
        <w:t>orgs</w:t>
      </w:r>
      <w:proofErr w:type="spellEnd"/>
      <w:r w:rsidRPr="00E64FC6">
        <w:t>.). Documentos do Brasil colonial. São Paulo: Ática, 1993, p. 73-75.</w:t>
      </w:r>
    </w:p>
    <w:p w:rsidR="00E64FC6" w:rsidRPr="00E64FC6" w:rsidRDefault="00E64FC6" w:rsidP="00E64FC6">
      <w:r w:rsidRPr="00E64FC6">
        <w:t xml:space="preserve">A partir da leitura do texto acima, escrito pelo padre jesuíta Antônio Vieira em 1633, pode-se afirmar, corretamente, que, nas terras portuguesas da </w:t>
      </w:r>
      <w:proofErr w:type="gramStart"/>
      <w:r w:rsidRPr="00E64FC6">
        <w:t>América</w:t>
      </w:r>
      <w:proofErr w:type="gramEnd"/>
    </w:p>
    <w:p w:rsidR="00E64FC6" w:rsidRPr="00E64FC6" w:rsidRDefault="00E64FC6" w:rsidP="00E64FC6">
      <w:r w:rsidRPr="00E64FC6">
        <w:t>a</w:t>
      </w:r>
      <w:r w:rsidR="005F1EC8">
        <w:t>) A</w:t>
      </w:r>
      <w:r w:rsidRPr="00E64FC6">
        <w:t xml:space="preserve"> Igreja Católica defendia os escravos dos excessos cometidos pelos seus senhores e os incitava a se revoltar.</w:t>
      </w:r>
    </w:p>
    <w:p w:rsidR="00E64FC6" w:rsidRPr="00E64FC6" w:rsidRDefault="005F1EC8" w:rsidP="00E64FC6">
      <w:r>
        <w:t xml:space="preserve">b) </w:t>
      </w:r>
      <w:r w:rsidR="00E64FC6" w:rsidRPr="00E64FC6">
        <w:t>as formas de escravidão nos engenhos eram mais brandas do que em outros setores econômicos, pois ali vigorava uma ética religiosa inspirada na Bíblia.</w:t>
      </w:r>
    </w:p>
    <w:p w:rsidR="00E64FC6" w:rsidRPr="00E64FC6" w:rsidRDefault="005F1EC8" w:rsidP="00E64FC6">
      <w:r>
        <w:t xml:space="preserve">c) </w:t>
      </w:r>
      <w:r w:rsidR="00E64FC6" w:rsidRPr="00E64FC6">
        <w:t>a Igreja Católica apoiava, com a maioria de seus membros, a escravidão dos africanos, tratando, portanto, de justificá-la com base na Bíblia.</w:t>
      </w:r>
    </w:p>
    <w:p w:rsidR="005F1EC8" w:rsidRPr="00E64FC6" w:rsidRDefault="005F1EC8" w:rsidP="00E64FC6">
      <w:r>
        <w:t xml:space="preserve">d) </w:t>
      </w:r>
      <w:r w:rsidR="00E64FC6" w:rsidRPr="00E64FC6">
        <w:t>clérigos</w:t>
      </w:r>
      <w:proofErr w:type="gramStart"/>
      <w:r w:rsidR="00E64FC6" w:rsidRPr="00E64FC6">
        <w:t>, como P. Vieira, se mostravam</w:t>
      </w:r>
      <w:proofErr w:type="gramEnd"/>
      <w:r w:rsidR="00E64FC6" w:rsidRPr="00E64FC6">
        <w:t xml:space="preserve"> indecisos quanto às atitudes que deveriam tomar em relação à escravidão negra, pois a própria igreja se mantinha neutra na questão.</w:t>
      </w:r>
    </w:p>
    <w:p w:rsidR="00E64FC6" w:rsidRPr="00E64FC6" w:rsidRDefault="005F1EC8" w:rsidP="00E64FC6">
      <w:r>
        <w:t xml:space="preserve">e) </w:t>
      </w:r>
      <w:r w:rsidR="00E64FC6" w:rsidRPr="00E64FC6">
        <w:t>havia formas de discriminação religiosa que se sobrepunham às formas de discriminação religiosa que se sobrepunham às formas de discriminação racial, sendo estas, assim, pouco significativas.</w:t>
      </w:r>
    </w:p>
    <w:p w:rsidR="00E64FC6" w:rsidRDefault="00E64FC6" w:rsidP="00E64FC6">
      <w:pPr>
        <w:pBdr>
          <w:top w:val="single" w:sz="12" w:space="0" w:color="FFFFFF"/>
          <w:left w:val="single" w:sz="12" w:space="0" w:color="FFFFFF"/>
          <w:bottom w:val="single" w:sz="12" w:space="0" w:color="FFFFFF"/>
          <w:right w:val="single" w:sz="12" w:space="0" w:color="FFFFFF"/>
        </w:pBdr>
        <w:spacing w:after="90" w:line="300" w:lineRule="atLeast"/>
        <w:jc w:val="both"/>
        <w:textAlignment w:val="baseline"/>
        <w:rPr>
          <w:rFonts w:ascii="inherit" w:eastAsia="Times New Roman" w:hAnsi="inherit" w:cs="Helvetica"/>
          <w:color w:val="404040"/>
          <w:sz w:val="24"/>
          <w:szCs w:val="24"/>
          <w:lang w:eastAsia="pt-BR"/>
        </w:rPr>
      </w:pPr>
    </w:p>
    <w:p w:rsidR="005F1EC8" w:rsidRPr="005F1EC8" w:rsidRDefault="005F1EC8" w:rsidP="005F1EC8">
      <w:r w:rsidRPr="005F1EC8">
        <w:lastRenderedPageBreak/>
        <w:t>ENEM 2012</w:t>
      </w:r>
    </w:p>
    <w:p w:rsidR="005F1EC8" w:rsidRPr="005F1EC8" w:rsidRDefault="005F1EC8" w:rsidP="005F1EC8">
      <w:r w:rsidRPr="005F1EC8">
        <w:t>“A experiência que tenho de lidar com aldeias de diversas nações me tem feito ver, que nunca índio fez grande confiança de branco e, se isto sucede com os que estão já civilizados, como não sucederá o mesmo com esses que estão ainda brutos.”</w:t>
      </w:r>
    </w:p>
    <w:p w:rsidR="005F1EC8" w:rsidRPr="005F1EC8" w:rsidRDefault="005F1EC8" w:rsidP="005F1EC8">
      <w:r w:rsidRPr="005F1EC8">
        <w:t xml:space="preserve">(NORONHA, M. Carta a J. Caldeira Brant: </w:t>
      </w:r>
      <w:proofErr w:type="gramStart"/>
      <w:r w:rsidRPr="005F1EC8">
        <w:t>2</w:t>
      </w:r>
      <w:proofErr w:type="gramEnd"/>
      <w:r w:rsidRPr="005F1EC8">
        <w:t xml:space="preserve"> jan. 1751. Apud CHAIM, M. M. Aldeamentos indígenas (Goiás: 1749-1811). São Paulo: Nobel, Brasília, INL, 1983 – Adaptado)</w:t>
      </w:r>
    </w:p>
    <w:p w:rsidR="005F1EC8" w:rsidRPr="005F1EC8" w:rsidRDefault="005F1EC8" w:rsidP="005F1EC8">
      <w:r w:rsidRPr="005F1EC8">
        <w:t xml:space="preserve">Em 1749, ao separar-se de São Paulo, a capitania de Goiás foi governada por D. Marcos de Noronha, que atendeu às diretrizes da política </w:t>
      </w:r>
      <w:r>
        <w:t>indigenista pombalina que incen</w:t>
      </w:r>
      <w:r w:rsidRPr="005F1EC8">
        <w:t xml:space="preserve">tivava a criação de aldeamentos em </w:t>
      </w:r>
      <w:proofErr w:type="gramStart"/>
      <w:r w:rsidRPr="005F1EC8">
        <w:t>função</w:t>
      </w:r>
      <w:proofErr w:type="gramEnd"/>
    </w:p>
    <w:p w:rsidR="005F1EC8" w:rsidRPr="005F1EC8" w:rsidRDefault="005F1EC8" w:rsidP="005F1EC8">
      <w:r>
        <w:t xml:space="preserve">a) </w:t>
      </w:r>
      <w:r w:rsidRPr="005F1EC8">
        <w:t>das constantes rebeliões indígenas contra os brancos colonizadores, que ameaçavam a produção de ouro nas regiões mineradoras.</w:t>
      </w:r>
    </w:p>
    <w:p w:rsidR="005F1EC8" w:rsidRPr="005F1EC8" w:rsidRDefault="005F1EC8" w:rsidP="005F1EC8">
      <w:r w:rsidRPr="005F1EC8">
        <w:t>b)</w:t>
      </w:r>
      <w:r>
        <w:t xml:space="preserve"> </w:t>
      </w:r>
      <w:r w:rsidRPr="005F1EC8">
        <w:t>da propagação de doenças originadas do contato com os colonizadores, que dizimaram boa parte da pop</w:t>
      </w:r>
      <w:r>
        <w:t>u</w:t>
      </w:r>
      <w:r w:rsidRPr="005F1EC8">
        <w:t>lação indígena.</w:t>
      </w:r>
    </w:p>
    <w:p w:rsidR="00E64FC6" w:rsidRPr="005F1EC8" w:rsidRDefault="005F1EC8" w:rsidP="005F1EC8">
      <w:r w:rsidRPr="005F1EC8">
        <w:t>c) do empenho das ordens religiosas em proteger o indígena da exploração, o que garantiu a sua supr</w:t>
      </w:r>
      <w:r>
        <w:t>e</w:t>
      </w:r>
      <w:r w:rsidRPr="005F1EC8">
        <w:t>macia na administração colonial.</w:t>
      </w:r>
    </w:p>
    <w:p w:rsidR="005F1EC8" w:rsidRPr="005F1EC8" w:rsidRDefault="005F1EC8" w:rsidP="005F1EC8">
      <w:r w:rsidRPr="005F1EC8">
        <w:t>d) da política racista da Coroa Portuguesa, contrária à miscigenação, que organizava a sociedade em uma hierarquia dominada pelos brancos.</w:t>
      </w:r>
    </w:p>
    <w:p w:rsidR="005F1EC8" w:rsidRDefault="005F1EC8" w:rsidP="005F1EC8">
      <w:r w:rsidRPr="005F1EC8">
        <w:t>e) da necessidade de con</w:t>
      </w:r>
      <w:r>
        <w:t>trole dos brancos sobre a popula</w:t>
      </w:r>
      <w:r w:rsidRPr="005F1EC8">
        <w:t>ção indígena, objetivando sua adaptação às exigê</w:t>
      </w:r>
      <w:r>
        <w:t>n</w:t>
      </w:r>
      <w:r w:rsidRPr="005F1EC8">
        <w:t>cias do trabalho regular</w:t>
      </w:r>
      <w:r>
        <w:t>.</w:t>
      </w:r>
    </w:p>
    <w:p w:rsidR="005F1EC8" w:rsidRDefault="005F1EC8" w:rsidP="005F1EC8"/>
    <w:p w:rsidR="005F1EC8" w:rsidRPr="005F1EC8" w:rsidRDefault="005F1EC8" w:rsidP="005F1EC8">
      <w:r w:rsidRPr="005F1EC8">
        <w:t>ENEM 2012</w:t>
      </w:r>
    </w:p>
    <w:p w:rsidR="005F1EC8" w:rsidRPr="005F1EC8" w:rsidRDefault="005F1EC8" w:rsidP="005F1EC8">
      <w:r w:rsidRPr="005F1EC8">
        <w:t>Após o retorno de uma viagem a Minas Gerais, onde Pedro I fora recebido com grande frieza, seus partidários prepararam uma série de manifestações a favor do imperador no Rio de Janeiro, armando fogueiras e luminárias na cidade. Contudo, na noite de 11 de março, tiveram início os conflitos que ficaram conhecidos como a Noite das Garrafadas, durante os quais os “brasileiros” apagavam as fogueiras “portuguesas” e atacavam as casas iluminadas, sendo respondidos com cacos de garrafas jogadas das janelas.</w:t>
      </w:r>
    </w:p>
    <w:p w:rsidR="005F1EC8" w:rsidRDefault="005F1EC8" w:rsidP="005F1EC8">
      <w:r w:rsidRPr="005F1EC8">
        <w:t>(VAINFAS, R. (Org.). Dicionário do Brasil Imperial. Rio de Janeiro: Objetiva, 2008 – Adaptado</w:t>
      </w:r>
      <w:proofErr w:type="gramStart"/>
      <w:r w:rsidRPr="005F1EC8">
        <w:t>)</w:t>
      </w:r>
      <w:proofErr w:type="gramEnd"/>
    </w:p>
    <w:p w:rsidR="005F1EC8" w:rsidRDefault="005F1EC8" w:rsidP="005F1EC8">
      <w:r w:rsidRPr="005F1EC8">
        <w:t xml:space="preserve">Os anos finais do I Reinado (1822-1831) se </w:t>
      </w:r>
      <w:proofErr w:type="spellStart"/>
      <w:r w:rsidRPr="005F1EC8">
        <w:t>caracterzaram</w:t>
      </w:r>
      <w:proofErr w:type="spellEnd"/>
      <w:r w:rsidRPr="005F1EC8">
        <w:t xml:space="preserve"> pelo aumento da tensão política. Nesse sentido, a análise dos episódios descritos em Minas Gerais e no Rio de Janeiro </w:t>
      </w:r>
      <w:proofErr w:type="gramStart"/>
      <w:r w:rsidRPr="005F1EC8">
        <w:t>revela</w:t>
      </w:r>
      <w:proofErr w:type="gramEnd"/>
    </w:p>
    <w:p w:rsidR="005F1EC8" w:rsidRDefault="005F1EC8" w:rsidP="005F1EC8">
      <w:proofErr w:type="gramStart"/>
      <w:r>
        <w:t>a</w:t>
      </w:r>
      <w:proofErr w:type="gramEnd"/>
      <w:r>
        <w:t>)Estímulo ao racismo</w:t>
      </w:r>
    </w:p>
    <w:p w:rsidR="005F1EC8" w:rsidRDefault="005F1EC8" w:rsidP="005F1EC8">
      <w:r>
        <w:t>b) apoio ao xenofobismo</w:t>
      </w:r>
    </w:p>
    <w:p w:rsidR="005F1EC8" w:rsidRDefault="005F1EC8" w:rsidP="005F1EC8">
      <w:r>
        <w:t>c) críticas ao federalismo</w:t>
      </w:r>
    </w:p>
    <w:p w:rsidR="005F1EC8" w:rsidRDefault="005F1EC8" w:rsidP="005F1EC8">
      <w:r>
        <w:t>d) repudio ao republicanismo</w:t>
      </w:r>
    </w:p>
    <w:p w:rsidR="005F1EC8" w:rsidRDefault="005F1EC8" w:rsidP="005F1EC8">
      <w:r>
        <w:lastRenderedPageBreak/>
        <w:t>e) questionamentos ao autoritarismo.</w:t>
      </w:r>
    </w:p>
    <w:p w:rsidR="005F1EC8" w:rsidRDefault="005F1EC8" w:rsidP="005F1EC8"/>
    <w:p w:rsidR="005F1EC8" w:rsidRPr="005F1EC8" w:rsidRDefault="005F1EC8" w:rsidP="005F1EC8">
      <w:r w:rsidRPr="005F1EC8">
        <w:t>ENEM 2012</w:t>
      </w:r>
    </w:p>
    <w:p w:rsidR="005F1EC8" w:rsidRPr="005F1EC8" w:rsidRDefault="005F1EC8" w:rsidP="005F1EC8">
      <w:r w:rsidRPr="005F1EC8">
        <w:t>Torna-se claro que quem descobriu a África no Brasil, muito antes dos europeus, foram os próprios africanos trazidos como escravos. E esta descoberta não se restringia apenas ao reino linguístico, estendia-se também a outras áreas culturais, inclusive à da religião. Há razões para pensar que os africanos, quando misturados e transportados ao Brasil, não demoraram em perceber a existência entre si de elos culturais mais profundos.</w:t>
      </w:r>
    </w:p>
    <w:p w:rsidR="005F1EC8" w:rsidRPr="005F1EC8" w:rsidRDefault="005F1EC8" w:rsidP="005F1EC8">
      <w:r w:rsidRPr="005F1EC8">
        <w:t xml:space="preserve">(SLENES, R. </w:t>
      </w:r>
      <w:proofErr w:type="spellStart"/>
      <w:r w:rsidRPr="005F1EC8">
        <w:t>Malungu</w:t>
      </w:r>
      <w:proofErr w:type="spellEnd"/>
      <w:r w:rsidRPr="005F1EC8">
        <w:t xml:space="preserve">, </w:t>
      </w:r>
      <w:proofErr w:type="spellStart"/>
      <w:r w:rsidRPr="005F1EC8">
        <w:t>ngoma</w:t>
      </w:r>
      <w:proofErr w:type="spellEnd"/>
      <w:r w:rsidRPr="005F1EC8">
        <w:t xml:space="preserve"> vem! África coberta e descoberta do Brasil. Revista USP. n. 12, dez./jan./fev. 1991-92 – Adaptado</w:t>
      </w:r>
      <w:proofErr w:type="gramStart"/>
      <w:r w:rsidRPr="005F1EC8">
        <w:t>)</w:t>
      </w:r>
      <w:proofErr w:type="gramEnd"/>
    </w:p>
    <w:p w:rsidR="005F1EC8" w:rsidRPr="005F1EC8" w:rsidRDefault="005F1EC8" w:rsidP="005F1EC8">
      <w:r w:rsidRPr="005F1EC8">
        <w:t xml:space="preserve">Com base no texto, ao favorecer o contato de indivíduos de diferentes partes da África, a experiência da escravidão no Brasil tornou possível </w:t>
      </w:r>
      <w:proofErr w:type="gramStart"/>
      <w:r w:rsidRPr="005F1EC8">
        <w:t>a</w:t>
      </w:r>
      <w:proofErr w:type="gramEnd"/>
    </w:p>
    <w:p w:rsidR="005F1EC8" w:rsidRPr="005F1EC8" w:rsidRDefault="005F1EC8" w:rsidP="005F1EC8">
      <w:r w:rsidRPr="005F1EC8">
        <w:t>a)</w:t>
      </w:r>
      <w:r>
        <w:t xml:space="preserve"> </w:t>
      </w:r>
      <w:r w:rsidRPr="005F1EC8">
        <w:t>formação de uma identidade cultural afro-brasileira.</w:t>
      </w:r>
    </w:p>
    <w:p w:rsidR="005F1EC8" w:rsidRPr="005F1EC8" w:rsidRDefault="005F1EC8" w:rsidP="005F1EC8">
      <w:r w:rsidRPr="005F1EC8">
        <w:t>b) superação de aspectos culturais africanos por antigas tradições europeias.</w:t>
      </w:r>
    </w:p>
    <w:p w:rsidR="005F1EC8" w:rsidRPr="005F1EC8" w:rsidRDefault="005F1EC8" w:rsidP="005F1EC8">
      <w:r w:rsidRPr="005F1EC8">
        <w:t>c) reprodução de conflitos entre grupos étnicos africanos.</w:t>
      </w:r>
    </w:p>
    <w:p w:rsidR="005F1EC8" w:rsidRPr="005F1EC8" w:rsidRDefault="005F1EC8" w:rsidP="005F1EC8">
      <w:r w:rsidRPr="005F1EC8">
        <w:t>d) manutenção das características culturais específicas de cada etnia.</w:t>
      </w:r>
    </w:p>
    <w:p w:rsidR="005F1EC8" w:rsidRDefault="005F1EC8" w:rsidP="005F1EC8">
      <w:r w:rsidRPr="005F1EC8">
        <w:t>e) resistência à incorporação de elementos culturais indígenas.</w:t>
      </w:r>
    </w:p>
    <w:p w:rsidR="005F1EC8" w:rsidRDefault="005F1EC8" w:rsidP="005F1EC8"/>
    <w:p w:rsidR="005F1EC8" w:rsidRPr="005F1EC8" w:rsidRDefault="005F1EC8" w:rsidP="005F1EC8">
      <w:r w:rsidRPr="005F1EC8">
        <w:t>ENEM 2012</w:t>
      </w:r>
    </w:p>
    <w:p w:rsidR="005F1EC8" w:rsidRPr="005F1EC8" w:rsidRDefault="005F1EC8" w:rsidP="005F1EC8">
      <w:r w:rsidRPr="005F1EC8">
        <w:t xml:space="preserve">Em um engenho </w:t>
      </w:r>
      <w:proofErr w:type="gramStart"/>
      <w:r w:rsidRPr="005F1EC8">
        <w:t>sois</w:t>
      </w:r>
      <w:proofErr w:type="gramEnd"/>
      <w:r w:rsidRPr="005F1EC8">
        <w:t xml:space="preserve"> imitadores de Cristo crucificado porque padeceis em um modo muito semelhante o que o mesmo Senhor padeceu na sua cruz e em toda a sua paixão. A sua cruz foi composta de dois madeiros, e a vossa em um engenho é de três. Também ali não faltaram as canas, porque duas vezes entraram na Paixão: uma vez servindo para o cetro de escárnio, e outra vez para a esponja em que lhe deram o fel. A Paixão de Cristo parte foi de noite sem dormir, parte foi de dia sem descansar, e tais são as vossas noites e os vossos dias. Cristo despido, e vós despidos; Cristo sem comer, e vós famintos; Cristo em tudo maltratado, e vós maltratados em tudo. Os ferros, as prisões, os açoites, as chagas, os nomes afrontosos, de tudo isto se compõe a vossa imitação, que, se for acompanhada de paciência, também terá merecimento de martírio.</w:t>
      </w:r>
    </w:p>
    <w:p w:rsidR="005F1EC8" w:rsidRDefault="005F1EC8" w:rsidP="005F1EC8">
      <w:r w:rsidRPr="005F1EC8">
        <w:t xml:space="preserve">VIEIRA, A. Sermões. Tomo XI. Porto: </w:t>
      </w:r>
      <w:proofErr w:type="spellStart"/>
      <w:r w:rsidRPr="005F1EC8">
        <w:t>Lello</w:t>
      </w:r>
      <w:proofErr w:type="spellEnd"/>
      <w:r w:rsidRPr="005F1EC8">
        <w:t xml:space="preserve"> &amp; Irmão, 1951 (adaptado).</w:t>
      </w:r>
    </w:p>
    <w:p w:rsidR="005F1EC8" w:rsidRPr="005F1EC8" w:rsidRDefault="005F1EC8" w:rsidP="005F1EC8"/>
    <w:p w:rsidR="005F1EC8" w:rsidRPr="005F1EC8" w:rsidRDefault="005F1EC8" w:rsidP="005F1EC8">
      <w:r w:rsidRPr="005F1EC8">
        <w:t>O trecho do sermão do Padre Antônio Vieira estabelece uma relação entre a Paixão de Cristo e</w:t>
      </w:r>
    </w:p>
    <w:p w:rsidR="005F1EC8" w:rsidRPr="005F1EC8" w:rsidRDefault="005F1EC8" w:rsidP="005F1EC8">
      <w:r>
        <w:t>a</w:t>
      </w:r>
      <w:r w:rsidRPr="005F1EC8">
        <w:t>) a atividade dos comerciantes de açúcar nos portos brasileiros.</w:t>
      </w:r>
    </w:p>
    <w:p w:rsidR="005F1EC8" w:rsidRPr="005F1EC8" w:rsidRDefault="005F1EC8" w:rsidP="005F1EC8">
      <w:r w:rsidRPr="005F1EC8">
        <w:t>b) a função dos mestres de açúcar durante a safra de cana.</w:t>
      </w:r>
    </w:p>
    <w:p w:rsidR="005F1EC8" w:rsidRPr="005F1EC8" w:rsidRDefault="005F1EC8" w:rsidP="005F1EC8">
      <w:r w:rsidRPr="005F1EC8">
        <w:lastRenderedPageBreak/>
        <w:t>c) o sofrimento dos jesuítas na conversão dos ameríndios.</w:t>
      </w:r>
    </w:p>
    <w:p w:rsidR="005F1EC8" w:rsidRPr="005F1EC8" w:rsidRDefault="005F1EC8" w:rsidP="005F1EC8">
      <w:r w:rsidRPr="005F1EC8">
        <w:t>d) o papel dos senhores na administração dos engenhos.</w:t>
      </w:r>
    </w:p>
    <w:p w:rsidR="005F1EC8" w:rsidRPr="001A4411" w:rsidRDefault="005F1EC8" w:rsidP="001A4411">
      <w:r w:rsidRPr="001A4411">
        <w:t>e) o trabalho dos escravos na produção de açúcar</w:t>
      </w:r>
    </w:p>
    <w:p w:rsidR="005F1EC8" w:rsidRPr="001A4411" w:rsidRDefault="005F1EC8" w:rsidP="001A4411">
      <w:r w:rsidRPr="001A4411">
        <w:t>UNICAMP 2014</w:t>
      </w:r>
    </w:p>
    <w:p w:rsidR="005F1EC8" w:rsidRPr="001A4411" w:rsidRDefault="005F1EC8" w:rsidP="001A4411">
      <w:r w:rsidRPr="001A4411">
        <w:t xml:space="preserve">Para Portugal, não era interessante trazer para </w:t>
      </w:r>
      <w:proofErr w:type="gramStart"/>
      <w:r w:rsidRPr="001A4411">
        <w:t>o Brasil imigrantes de estados possuidores de colônias</w:t>
      </w:r>
      <w:proofErr w:type="gramEnd"/>
      <w:r w:rsidRPr="001A4411">
        <w:t>, tais como França, Inglaterra, Holanda e Espanha. Abrir as portas da colônia e, depois, do recém-criado império do Brasil poderia significar um risco. Daí, a preferência por imigrantes dos estados alemães, da Suíça, e da Itália. Pedro I continuou essa política enfatizando que era necessário apoiar o desenvolvimento da agricultura, pelo aliciamento de bons colonos que aumentassem o número de braços dos quais necessitávamos.</w:t>
      </w:r>
    </w:p>
    <w:p w:rsidR="005F1EC8" w:rsidRPr="001A4411" w:rsidRDefault="005F1EC8" w:rsidP="001A4411">
      <w:r w:rsidRPr="001A4411">
        <w:t xml:space="preserve">(Adaptado de João Klug, </w:t>
      </w:r>
      <w:proofErr w:type="gramStart"/>
      <w:r w:rsidRPr="001A4411">
        <w:t xml:space="preserve">“Imigração no Sul do Brasil, em Keila </w:t>
      </w:r>
      <w:proofErr w:type="spellStart"/>
      <w:r w:rsidRPr="001A4411">
        <w:t>Grinberg</w:t>
      </w:r>
      <w:proofErr w:type="spellEnd"/>
      <w:r w:rsidRPr="001A4411">
        <w:t xml:space="preserve"> e Ricardo Sales (org.).</w:t>
      </w:r>
      <w:proofErr w:type="gramEnd"/>
      <w:r w:rsidRPr="001A4411">
        <w:t xml:space="preserve"> O Brasil Imperial. v. III. 1870-1889. Rio de Janeiro: Civilização Brasileira, 2009, p. 247.)</w:t>
      </w:r>
    </w:p>
    <w:p w:rsidR="005F1EC8" w:rsidRPr="001A4411" w:rsidRDefault="005F1EC8" w:rsidP="001A4411">
      <w:r w:rsidRPr="001A4411">
        <w:t>Assinale a alternativa correta.</w:t>
      </w:r>
    </w:p>
    <w:p w:rsidR="005F1EC8" w:rsidRPr="001A4411" w:rsidRDefault="005F1EC8" w:rsidP="001A4411">
      <w:r w:rsidRPr="001A4411">
        <w:t>a) A grande entrada de imigrantes no Brasil ocorreu a partir do Primeiro Reinado, em função do fim do tráfico negreiro e da maciça propaganda promovida pelo governo brasileiro na Europa.</w:t>
      </w:r>
    </w:p>
    <w:p w:rsidR="005F1EC8" w:rsidRPr="001A4411" w:rsidRDefault="001A4411" w:rsidP="001A4411">
      <w:r w:rsidRPr="001A4411">
        <w:t xml:space="preserve">b) </w:t>
      </w:r>
      <w:r w:rsidR="005F1EC8" w:rsidRPr="001A4411">
        <w:t>No Primeiro Reinado, a entrada de imigrantes associava-se ao incremento da produção agrícola e tinha em conta o cenário internacional, no qual as metrópoles europeias disputavam territórios e riquezas.</w:t>
      </w:r>
    </w:p>
    <w:p w:rsidR="001A4411" w:rsidRPr="001A4411" w:rsidRDefault="001A4411" w:rsidP="001A4411">
      <w:r w:rsidRPr="001A4411">
        <w:t>c) Em meio à corrida imperialista do século XIX, Portugal empenhou-se pelo fim da escravidão em Lisboa e do tráfico negreiro em suas colônias africanas.</w:t>
      </w:r>
    </w:p>
    <w:p w:rsidR="001A4411" w:rsidRPr="001A4411" w:rsidRDefault="001A4411" w:rsidP="001A4411">
      <w:r w:rsidRPr="001A4411">
        <w:t>d) A imigração no Brasil surgiu como questão a partir da implantação da Lei Áurea, que alterou os modos de pagamento do trabalho livre.</w:t>
      </w:r>
    </w:p>
    <w:p w:rsidR="005F1EC8" w:rsidRPr="001A4411" w:rsidRDefault="005F1EC8" w:rsidP="001A4411"/>
    <w:p w:rsidR="001A4411" w:rsidRPr="001A4411" w:rsidRDefault="001A4411" w:rsidP="001A4411">
      <w:r w:rsidRPr="001A4411">
        <w:t>UNICAMP 2014</w:t>
      </w:r>
    </w:p>
    <w:p w:rsidR="001A4411" w:rsidRPr="001A4411" w:rsidRDefault="001A4411" w:rsidP="001A4411">
      <w:r w:rsidRPr="001A4411">
        <w:t>A história de São Paulo no século XVII se confunde com a história dos povos indígenas. Os índios não se limitaram ao papel de tábula rasa dos missionários ou vítimas passivas dos colonizadores. Foram participantes ativos e conscientes de uma história que foi pouco generosa com eles.</w:t>
      </w:r>
    </w:p>
    <w:p w:rsidR="001A4411" w:rsidRPr="001A4411" w:rsidRDefault="001A4411" w:rsidP="001A4411">
      <w:r w:rsidRPr="001A4411">
        <w:t>(Adaptado de John M. Monteiro, “Sangue Nativo”, em http://www.revistadehistoria.com.br/secao/capa/sangue-nativo. Acessado em 14/07/2013.</w:t>
      </w:r>
      <w:proofErr w:type="gramStart"/>
      <w:r w:rsidRPr="001A4411">
        <w:t>)</w:t>
      </w:r>
      <w:proofErr w:type="gramEnd"/>
    </w:p>
    <w:p w:rsidR="001A4411" w:rsidRPr="001A4411" w:rsidRDefault="001A4411" w:rsidP="001A4411">
      <w:r w:rsidRPr="001A4411">
        <w:t>Sobre a atuação dos indígenas no período colonial, pode-se afirmar que:</w:t>
      </w:r>
    </w:p>
    <w:p w:rsidR="001A4411" w:rsidRPr="001A4411" w:rsidRDefault="001A4411" w:rsidP="001A4411">
      <w:r w:rsidRPr="001A4411">
        <w:br/>
        <w:t>a) A escravidão foi por eles aceita, na expectativa de sua proibição pela Coroa portuguesa, por pressão dos jesuítas.</w:t>
      </w:r>
    </w:p>
    <w:p w:rsidR="001A4411" w:rsidRPr="001A4411" w:rsidRDefault="001A4411" w:rsidP="001A4411">
      <w:r w:rsidRPr="001A4411">
        <w:lastRenderedPageBreak/>
        <w:t>b) Sua participação nos aldeamentos fez parte da integração entre os projetos religioso e bélico de domínio português, executados por jesuítas e bandeirantes.</w:t>
      </w:r>
    </w:p>
    <w:p w:rsidR="001A4411" w:rsidRPr="001A4411" w:rsidRDefault="001A4411" w:rsidP="001A4411">
      <w:r w:rsidRPr="001A4411">
        <w:t>c) A existência de alianças entre indígenas e portugueses não exclui as rivalidades entre grupos indígenas e entre os nativos e os europeus.</w:t>
      </w:r>
    </w:p>
    <w:p w:rsidR="001A4411" w:rsidRPr="001A4411" w:rsidRDefault="001A4411" w:rsidP="001A4411">
      <w:r w:rsidRPr="001A4411">
        <w:t>d) A adoção do trabalho remunerado dos indígenas nos engenhos de São Vicente contrasta com as práticas de trabalho escravo na Bahia e Pernambuco.</w:t>
      </w:r>
    </w:p>
    <w:p w:rsidR="005F1EC8" w:rsidRPr="001A4411" w:rsidRDefault="005F1EC8" w:rsidP="001A4411">
      <w:pPr>
        <w:pBdr>
          <w:top w:val="single" w:sz="12" w:space="0" w:color="FFFFFF"/>
          <w:left w:val="single" w:sz="12" w:space="0" w:color="FFFFFF"/>
          <w:bottom w:val="single" w:sz="12" w:space="0" w:color="FFFFFF"/>
          <w:right w:val="single" w:sz="12" w:space="0" w:color="FFFFFF"/>
        </w:pBdr>
        <w:spacing w:after="90" w:line="300" w:lineRule="atLeast"/>
        <w:jc w:val="both"/>
        <w:textAlignment w:val="baseline"/>
        <w:rPr>
          <w:rFonts w:ascii="inherit" w:eastAsia="Times New Roman" w:hAnsi="inherit" w:cs="Helvetica"/>
          <w:color w:val="404040"/>
          <w:sz w:val="24"/>
          <w:szCs w:val="24"/>
          <w:lang w:eastAsia="pt-BR"/>
        </w:rPr>
      </w:pPr>
    </w:p>
    <w:p w:rsidR="005F1EC8" w:rsidRPr="001A4411" w:rsidRDefault="001A4411" w:rsidP="001A4411">
      <w:r w:rsidRPr="001A4411">
        <w:t>FATEC 2013</w:t>
      </w:r>
    </w:p>
    <w:p w:rsidR="001A4411" w:rsidRPr="001A4411" w:rsidRDefault="001A4411" w:rsidP="001A4411">
      <w:r w:rsidRPr="001A4411">
        <w:t>Observe atentamente o mapa que traz dados do primeiro Censo, realizado no Brasil em 1872. Leve em consider</w:t>
      </w:r>
      <w:r>
        <w:t>a</w:t>
      </w:r>
      <w:r w:rsidRPr="001A4411">
        <w:t>ção que a delimitação das províncias imperiais correspo</w:t>
      </w:r>
      <w:r>
        <w:t>n</w:t>
      </w:r>
      <w:r w:rsidRPr="001A4411">
        <w:t xml:space="preserve">de aproximadamente à delimitação dos atuais estados da federação. </w:t>
      </w:r>
    </w:p>
    <w:p w:rsidR="001A4411" w:rsidRPr="001A4411" w:rsidRDefault="001A4411" w:rsidP="001A4411">
      <w:r w:rsidRPr="001A4411">
        <w:drawing>
          <wp:anchor distT="0" distB="0" distL="114300" distR="114300" simplePos="0" relativeHeight="251658240" behindDoc="0" locked="0" layoutInCell="1" allowOverlap="1" wp14:anchorId="29C5CFB9" wp14:editId="24BEBBA2">
            <wp:simplePos x="0" y="0"/>
            <wp:positionH relativeFrom="margin">
              <wp:posOffset>60960</wp:posOffset>
            </wp:positionH>
            <wp:positionV relativeFrom="margin">
              <wp:posOffset>5293995</wp:posOffset>
            </wp:positionV>
            <wp:extent cx="3015615" cy="2886075"/>
            <wp:effectExtent l="0" t="0" r="0" b="9525"/>
            <wp:wrapSquare wrapText="bothSides"/>
            <wp:docPr id="1" name="Imagem 1" descr="(ALENCASTRO, Luiz Felipe de (org.) História da Vida Privada no Brasil Vol 2. São Paulo: Cia. das Letras, 1997, p.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LENCASTRO, Luiz Felipe de (org.) História da Vida Privada no Brasil Vol 2. São Paulo: Cia. das Letras, 1997, p.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5615" cy="2886075"/>
                    </a:xfrm>
                    <a:prstGeom prst="rect">
                      <a:avLst/>
                    </a:prstGeom>
                    <a:noFill/>
                    <a:ln>
                      <a:noFill/>
                    </a:ln>
                  </pic:spPr>
                </pic:pic>
              </a:graphicData>
            </a:graphic>
          </wp:anchor>
        </w:drawing>
      </w:r>
      <w:r w:rsidRPr="001A4411">
        <w:t xml:space="preserve">Baseando-se na proposta do IBGE a qual divide o Brasil em cinco regiões (Sul, Sudeste, Centro-Oeste, Norte e Nordeste) e estabelecendo uma comparação entre elas, é correto afirmar que a porcentagem de escravos no Brasil, em 1872, </w:t>
      </w:r>
      <w:proofErr w:type="gramStart"/>
      <w:r w:rsidRPr="001A4411">
        <w:t>era</w:t>
      </w:r>
      <w:proofErr w:type="gramEnd"/>
    </w:p>
    <w:p w:rsidR="001A4411" w:rsidRPr="001A4411" w:rsidRDefault="001A4411" w:rsidP="001A4411">
      <w:r w:rsidRPr="001A4411">
        <w:t>a) menor na região Sul, pois as missões jesuíticas comb</w:t>
      </w:r>
      <w:r>
        <w:t>a</w:t>
      </w:r>
      <w:r w:rsidRPr="001A4411">
        <w:t>tiam a escravidão africana.</w:t>
      </w:r>
    </w:p>
    <w:p w:rsidR="001A4411" w:rsidRPr="001A4411" w:rsidRDefault="001A4411" w:rsidP="001A4411">
      <w:r w:rsidRPr="001A4411">
        <w:t>b) menor na região Nordeste, pois naquela época a ec</w:t>
      </w:r>
      <w:r>
        <w:t>o</w:t>
      </w:r>
      <w:r w:rsidRPr="001A4411">
        <w:t>nomia açucareira estava no auge.</w:t>
      </w:r>
    </w:p>
    <w:p w:rsidR="001A4411" w:rsidRPr="001A4411" w:rsidRDefault="001A4411" w:rsidP="001A4411">
      <w:r w:rsidRPr="001A4411">
        <w:t>c) menor na região Norte, devido à industrialização e urbanização precoces na região.</w:t>
      </w:r>
    </w:p>
    <w:p w:rsidR="001A4411" w:rsidRPr="001A4411" w:rsidRDefault="001A4411" w:rsidP="001A4411">
      <w:r w:rsidRPr="001A4411">
        <w:t>d) maior na região Centro-Oeste do que no litoral, devido à economia agropecuária.</w:t>
      </w:r>
    </w:p>
    <w:p w:rsidR="001A4411" w:rsidRPr="001A4411" w:rsidRDefault="001A4411" w:rsidP="001A4411">
      <w:r w:rsidRPr="001A4411">
        <w:t>e) maior na região Sudeste, graças ao crescimento da economia de exportação de café.</w:t>
      </w:r>
    </w:p>
    <w:p w:rsidR="001A4411" w:rsidRDefault="001A4411" w:rsidP="005F1EC8"/>
    <w:p w:rsidR="001A4411" w:rsidRPr="007C0A92" w:rsidRDefault="001A4411" w:rsidP="007C0A92"/>
    <w:p w:rsidR="005F1EC8" w:rsidRPr="007C0A92" w:rsidRDefault="001A4411" w:rsidP="007C0A92">
      <w:r w:rsidRPr="007C0A92">
        <w:t>FATEC 2013</w:t>
      </w:r>
    </w:p>
    <w:p w:rsidR="001A4411" w:rsidRPr="007C0A92" w:rsidRDefault="001A4411" w:rsidP="007C0A92">
      <w:r w:rsidRPr="007C0A92">
        <w:t>As caravelas foram um grande avanço tecnológico no final do século XV. Graças a elas, foi possível realizar viagens de longa distância de forma eficiente. Centenas de homens embarcaram nas caravelas dos descobrimentos. Alguns buscavam enriquecimento rápido, outros, oportunidade de difundir a fé em Cristo. Estes homens eram atraídos pela aventura, porém as surpresas nem sempre eram agradáveis. Nas embarcações, proliferavam doenças e a alimentação era precária.</w:t>
      </w:r>
    </w:p>
    <w:p w:rsidR="001A4411" w:rsidRPr="007C0A92" w:rsidRDefault="001A4411" w:rsidP="007C0A92">
      <w:r w:rsidRPr="007C0A92">
        <w:t>(Revista de História da Biblioteca Nacional, setembro de 2012, p. 22-25. Adaptado</w:t>
      </w:r>
      <w:proofErr w:type="gramStart"/>
      <w:r w:rsidRPr="007C0A92">
        <w:t>)</w:t>
      </w:r>
      <w:proofErr w:type="gramEnd"/>
    </w:p>
    <w:p w:rsidR="001A4411" w:rsidRPr="007C0A92" w:rsidRDefault="001A4411" w:rsidP="007C0A92">
      <w:r w:rsidRPr="007C0A92">
        <w:lastRenderedPageBreak/>
        <w:t xml:space="preserve">Sobre a época descrita no texto e considerando as </w:t>
      </w:r>
      <w:r w:rsidR="006A28E0" w:rsidRPr="007C0A92">
        <w:t>informações</w:t>
      </w:r>
      <w:r w:rsidRPr="007C0A92">
        <w:t xml:space="preserve"> apresentadas, é correto afirmar que as viagens nas </w:t>
      </w:r>
      <w:proofErr w:type="gramStart"/>
      <w:r w:rsidRPr="007C0A92">
        <w:t>caravelas</w:t>
      </w:r>
      <w:proofErr w:type="gramEnd"/>
    </w:p>
    <w:p w:rsidR="001A4411" w:rsidRPr="007C0A92" w:rsidRDefault="001A4411" w:rsidP="007C0A92">
      <w:r w:rsidRPr="007C0A92">
        <w:t xml:space="preserve">a) foram realizadas no contexto da expansão do </w:t>
      </w:r>
      <w:r w:rsidR="006A28E0" w:rsidRPr="007C0A92">
        <w:t>mercantilismo</w:t>
      </w:r>
      <w:r w:rsidRPr="007C0A92">
        <w:t xml:space="preserve"> europeu, visando também à ampliação do catolicismo.</w:t>
      </w:r>
    </w:p>
    <w:p w:rsidR="001A4411" w:rsidRPr="007C0A92" w:rsidRDefault="001A4411" w:rsidP="007C0A92">
      <w:r w:rsidRPr="007C0A92">
        <w:t xml:space="preserve">b) não </w:t>
      </w:r>
      <w:proofErr w:type="gramStart"/>
      <w:r w:rsidRPr="007C0A92">
        <w:t>pretendiam</w:t>
      </w:r>
      <w:proofErr w:type="gramEnd"/>
      <w:r w:rsidRPr="007C0A92">
        <w:t xml:space="preserve"> descobrir novos territórios, apenas estabelecer rotas para aventureiros e marginalizados da sociedade.</w:t>
      </w:r>
    </w:p>
    <w:p w:rsidR="001A4411" w:rsidRPr="007C0A92" w:rsidRDefault="001A4411" w:rsidP="007C0A92">
      <w:r w:rsidRPr="007C0A92">
        <w:t>c) tinham como principal objetivo retirar as populações muçulmanas da Península Ibérica, após as Guerras de Reconquista.</w:t>
      </w:r>
    </w:p>
    <w:p w:rsidR="001A4411" w:rsidRPr="007C0A92" w:rsidRDefault="001A4411" w:rsidP="007C0A92">
      <w:r w:rsidRPr="007C0A92">
        <w:t>d) eram feitas em condições precárias, pois eram clande</w:t>
      </w:r>
      <w:r w:rsidR="006A28E0">
        <w:t>s</w:t>
      </w:r>
      <w:r w:rsidRPr="007C0A92">
        <w:t>tinas, ou seja, eram realizadas sem o consentimento das Coroas europeias.</w:t>
      </w:r>
    </w:p>
    <w:p w:rsidR="001A4411" w:rsidRPr="007C0A92" w:rsidRDefault="001A4411" w:rsidP="007C0A92">
      <w:r w:rsidRPr="007C0A92">
        <w:t>e) não ocorriam em condições apropriadas, embora a maior parte dos tripulantes das caravelas pertencesse à nobreza feudal.</w:t>
      </w:r>
    </w:p>
    <w:p w:rsidR="001A4411" w:rsidRDefault="001A4411" w:rsidP="001A4411">
      <w:pPr>
        <w:pBdr>
          <w:top w:val="single" w:sz="12" w:space="0" w:color="FFFFFF"/>
          <w:left w:val="single" w:sz="12" w:space="0" w:color="FFFFFF"/>
          <w:bottom w:val="single" w:sz="12" w:space="0" w:color="FFFFFF"/>
          <w:right w:val="single" w:sz="12" w:space="0" w:color="FFFFFF"/>
        </w:pBdr>
        <w:spacing w:after="90" w:line="300" w:lineRule="atLeast"/>
        <w:jc w:val="both"/>
        <w:textAlignment w:val="baseline"/>
        <w:rPr>
          <w:rFonts w:ascii="inherit" w:eastAsia="Times New Roman" w:hAnsi="inherit" w:cs="Helvetica"/>
          <w:color w:val="404040"/>
          <w:sz w:val="24"/>
          <w:szCs w:val="24"/>
          <w:lang w:eastAsia="pt-BR"/>
        </w:rPr>
      </w:pPr>
    </w:p>
    <w:p w:rsidR="001A4411" w:rsidRPr="007C0A92" w:rsidRDefault="001A4411" w:rsidP="007C0A92">
      <w:r w:rsidRPr="007C0A92">
        <w:t>FUVEST 2013</w:t>
      </w:r>
    </w:p>
    <w:p w:rsidR="001A4411" w:rsidRPr="007C0A92" w:rsidRDefault="001A4411" w:rsidP="007C0A92">
      <w:r w:rsidRPr="007C0A92">
        <w:t>A economia das possessões coloniais portuguesas na América foi marcada por mercadorias que, uma vez exportadas para outras regiões do mundo, podiam alcançar alto valor e garantir, aos envolvidos em seu comércio, grandes lucros. Além do açúcar, explorado desde meados do século XVI, e do ouro, extraído regularmente desde fins do XVII, merecem destaque, como elementos de exportação presentes nessa economia:</w:t>
      </w:r>
    </w:p>
    <w:p w:rsidR="007C0A92" w:rsidRPr="007C0A92" w:rsidRDefault="007C0A92" w:rsidP="007C0A92">
      <w:r w:rsidRPr="007C0A92">
        <w:t>a) tabaco, algodão e derivados da pecuária.</w:t>
      </w:r>
    </w:p>
    <w:p w:rsidR="007C0A92" w:rsidRPr="007C0A92" w:rsidRDefault="007C0A92" w:rsidP="007C0A92">
      <w:r w:rsidRPr="007C0A92">
        <w:t>b) ferro, sal e tecidos.</w:t>
      </w:r>
    </w:p>
    <w:p w:rsidR="007C0A92" w:rsidRPr="007C0A92" w:rsidRDefault="007C0A92" w:rsidP="007C0A92">
      <w:r w:rsidRPr="007C0A92">
        <w:t>c) escravos indígenas, arroz e diamantes.</w:t>
      </w:r>
    </w:p>
    <w:p w:rsidR="007C0A92" w:rsidRPr="007C0A92" w:rsidRDefault="007C0A92" w:rsidP="007C0A92">
      <w:r w:rsidRPr="007C0A92">
        <w:t>d) animais exóticos, cacau e embarcações.</w:t>
      </w:r>
    </w:p>
    <w:p w:rsidR="007C0A92" w:rsidRPr="007C0A92" w:rsidRDefault="007C0A92" w:rsidP="007C0A92">
      <w:r w:rsidRPr="007C0A92">
        <w:t>e) drogas do sertão, frutos do mar e cordoaria.</w:t>
      </w:r>
    </w:p>
    <w:p w:rsidR="007C0A92" w:rsidRPr="007C0A92" w:rsidRDefault="007C0A92" w:rsidP="007C0A92">
      <w:r w:rsidRPr="007C0A92">
        <w:rPr>
          <w:rFonts w:ascii="Times New Roman" w:hAnsi="Times New Roman" w:cs="Times New Roman"/>
          <w:lang w:eastAsia="pt-BR"/>
        </w:rPr>
        <w:br/>
      </w:r>
      <w:r w:rsidRPr="007C0A92">
        <w:t>FUVEST 2013</w:t>
      </w:r>
    </w:p>
    <w:p w:rsidR="007C0A92" w:rsidRPr="007C0A92" w:rsidRDefault="007C0A92" w:rsidP="007C0A92">
      <w:r w:rsidRPr="007C0A92">
        <w:t>Admite-se que as cenouras sejam originárias da região do atual Afeganistão, tendo sido levadas para outras partes do mundo por viajantes ou invasores. Com base em relatos escritos, pode-se dizer que as cenouras devem ter sido levadas à Europa no século XII e, às Américas, no início do século XVII.</w:t>
      </w:r>
    </w:p>
    <w:p w:rsidR="007C0A92" w:rsidRPr="007C0A92" w:rsidRDefault="007C0A92" w:rsidP="007C0A92">
      <w:r w:rsidRPr="007C0A92">
        <w:t>Em escritos anteriores ao século XVI, há referência apenas a cenouras de cor roxa, amarela ou vermelha. É possível que as cenouras de cor laranja sejam originárias dos Países Baixos, e que tenham sido desenvolvidas, inicialmente, à época do Príncipe de Orange (1533-1584).</w:t>
      </w:r>
    </w:p>
    <w:p w:rsidR="007C0A92" w:rsidRPr="007C0A92" w:rsidRDefault="007C0A92" w:rsidP="007C0A92">
      <w:r w:rsidRPr="007C0A92">
        <w:t>No Brasil, são comuns apenas as cenouras laranja, cuja cor se deve à presença do pigmento betacaroteno, representado a seguir.</w:t>
      </w:r>
    </w:p>
    <w:p w:rsidR="007C0A92" w:rsidRPr="007C0A92" w:rsidRDefault="007C0A92" w:rsidP="007C0A92">
      <w:r w:rsidRPr="007C0A92">
        <w:lastRenderedPageBreak/>
        <w:drawing>
          <wp:inline distT="0" distB="0" distL="0" distR="0" wp14:anchorId="7681BD2C" wp14:editId="6A4338CB">
            <wp:extent cx="3714750" cy="1076325"/>
            <wp:effectExtent l="0" t="0" r="0" b="9525"/>
            <wp:docPr id="2" name="Imagem 2" descr="https://rachacuca.com.br/media/vestibular/anexo/239-betacarot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rachacuca.com.br/media/vestibular/anexo/239-betacaroten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1076325"/>
                    </a:xfrm>
                    <a:prstGeom prst="rect">
                      <a:avLst/>
                    </a:prstGeom>
                    <a:noFill/>
                    <a:ln>
                      <a:noFill/>
                    </a:ln>
                  </pic:spPr>
                </pic:pic>
              </a:graphicData>
            </a:graphic>
          </wp:inline>
        </w:drawing>
      </w:r>
    </w:p>
    <w:p w:rsidR="007C0A92" w:rsidRPr="007C0A92" w:rsidRDefault="007C0A92" w:rsidP="007C0A92">
      <w:r w:rsidRPr="007C0A92">
        <w:t xml:space="preserve">Com base no descrito acima, e considerando corretas as hipóteses ali aventadas, é possível afirmar que as cenouras de coloração </w:t>
      </w:r>
      <w:proofErr w:type="gramStart"/>
      <w:r w:rsidRPr="007C0A92">
        <w:t>laranja</w:t>
      </w:r>
      <w:proofErr w:type="gramEnd"/>
    </w:p>
    <w:p w:rsidR="007C0A92" w:rsidRPr="007C0A92" w:rsidRDefault="007C0A92" w:rsidP="007C0A92">
      <w:r w:rsidRPr="007C0A92">
        <w:t xml:space="preserve">a) podem ter sido levadas à Europa pela Companhia das Índias Ocidentais e contêm um pigmento que é um </w:t>
      </w:r>
      <w:proofErr w:type="spellStart"/>
      <w:r w:rsidRPr="007C0A92">
        <w:t>polifenol</w:t>
      </w:r>
      <w:proofErr w:type="spellEnd"/>
      <w:r w:rsidRPr="007C0A92">
        <w:t xml:space="preserve"> insaturado.</w:t>
      </w:r>
    </w:p>
    <w:p w:rsidR="007C0A92" w:rsidRPr="007C0A92" w:rsidRDefault="007C0A92" w:rsidP="007C0A92">
      <w:r w:rsidRPr="007C0A92">
        <w:t xml:space="preserve">b) podem ter sido levadas à Europa por rotas comerciais norte-africanas e contêm um pigmento cuja molécula possui apenas duplas ligações </w:t>
      </w:r>
      <w:proofErr w:type="spellStart"/>
      <w:r w:rsidRPr="007C0A92">
        <w:t>cis</w:t>
      </w:r>
      <w:proofErr w:type="spellEnd"/>
      <w:r w:rsidRPr="007C0A92">
        <w:t>.</w:t>
      </w:r>
    </w:p>
    <w:p w:rsidR="007C0A92" w:rsidRPr="007C0A92" w:rsidRDefault="007C0A92" w:rsidP="007C0A92">
      <w:r w:rsidRPr="007C0A92">
        <w:t>c) podem ter sido levadas à Europa pelos chineses e contêm um pigmento natural que é um poliéster saturado.</w:t>
      </w:r>
    </w:p>
    <w:p w:rsidR="007C0A92" w:rsidRPr="007C0A92" w:rsidRDefault="007C0A92" w:rsidP="007C0A92">
      <w:r w:rsidRPr="007C0A92">
        <w:t>d) podem ter sido trazidas ao Brasil pelos primeiros degredados e contêm um pigmento que é um polímero natural cujo monômero é o etileno.</w:t>
      </w:r>
    </w:p>
    <w:p w:rsidR="007C0A92" w:rsidRPr="007C0A92" w:rsidRDefault="007C0A92" w:rsidP="007C0A92">
      <w:r w:rsidRPr="007C0A92">
        <w:t>e) podem ter sido trazidas a Pernambuco durante a invasão holandesa e contêm um pigmento natural que é um hidrocarboneto insaturado.</w:t>
      </w:r>
    </w:p>
    <w:p w:rsidR="007C0A92" w:rsidRPr="007C0A92" w:rsidRDefault="007C0A92" w:rsidP="007C0A92">
      <w:r w:rsidRPr="007C0A92">
        <w:rPr>
          <w:rFonts w:ascii="Times New Roman" w:hAnsi="Times New Roman" w:cs="Times New Roman"/>
          <w:lang w:eastAsia="pt-BR"/>
        </w:rPr>
        <w:br/>
      </w:r>
      <w:r w:rsidRPr="007C0A92">
        <w:t>UNESP 2013</w:t>
      </w:r>
    </w:p>
    <w:p w:rsidR="007C0A92" w:rsidRPr="007C0A92" w:rsidRDefault="007C0A92" w:rsidP="007C0A92">
      <w:r w:rsidRPr="007C0A92">
        <w:t>A Revolução Farroupilha foi um dos movimentos armados contrários ao poder central no Período Regencial brasileiro (1831-1840). O movimento dos Farrapos teve algumas particularidades, quando comparado aos demais.</w:t>
      </w:r>
    </w:p>
    <w:p w:rsidR="007C0A92" w:rsidRPr="007C0A92" w:rsidRDefault="007C0A92" w:rsidP="007C0A92">
      <w:r w:rsidRPr="007C0A92">
        <w:t>Em nome do povo do Rio Grande, depus o governador Braga e entreguei o governo ao seu substituto legal Marciano Ribeiro. E em nome do Rio Grande do Sul eu lhe digo que nesta província extrema [...] não toleramos imposições humilhantes, nem insultos de qualquer espécie. [...] O Rio Grande é a sentinela do Brasil, que olha vigilante para o Rio da Prata. Merece, pois, maior consideração e respeito. Não pode e nem deve ser oprimido pelo despotismo. Exigimos que o governo imperial nos dê um governador de nossa confiança, que olhe pelos nossos interesses, pelo nosso progresso, pela nossa dignidade, ou nos separaremos do centro e com a espada na mão saberemos morrer com honra, ou viver com liberdade.</w:t>
      </w:r>
    </w:p>
    <w:p w:rsidR="007C0A92" w:rsidRPr="007C0A92" w:rsidRDefault="007C0A92" w:rsidP="007C0A92">
      <w:r w:rsidRPr="007C0A92">
        <w:t xml:space="preserve">(Bento Gonçalves [carta ao Regente Feijó, setembro de 1835], apud Sandra </w:t>
      </w:r>
      <w:proofErr w:type="spellStart"/>
      <w:r w:rsidRPr="007C0A92">
        <w:t>Jatahy</w:t>
      </w:r>
      <w:proofErr w:type="spellEnd"/>
      <w:r w:rsidRPr="007C0A92">
        <w:t xml:space="preserve"> </w:t>
      </w:r>
      <w:proofErr w:type="spellStart"/>
      <w:r w:rsidRPr="007C0A92">
        <w:t>Pesavento</w:t>
      </w:r>
      <w:proofErr w:type="spellEnd"/>
      <w:r w:rsidRPr="007C0A92">
        <w:t>. A Revolução Farroupilha, 1986.</w:t>
      </w:r>
      <w:proofErr w:type="gramStart"/>
      <w:r w:rsidRPr="007C0A92">
        <w:t>)</w:t>
      </w:r>
      <w:proofErr w:type="gramEnd"/>
    </w:p>
    <w:p w:rsidR="007C0A92" w:rsidRPr="007C0A92" w:rsidRDefault="007C0A92" w:rsidP="007C0A92">
      <w:r w:rsidRPr="007C0A92">
        <w:t xml:space="preserve">Entre os motivos da Revolução Farroupilha, podemos </w:t>
      </w:r>
      <w:proofErr w:type="gramStart"/>
      <w:r w:rsidRPr="007C0A92">
        <w:t>citar</w:t>
      </w:r>
      <w:proofErr w:type="gramEnd"/>
    </w:p>
    <w:p w:rsidR="007C0A92" w:rsidRPr="007C0A92" w:rsidRDefault="007C0A92" w:rsidP="007C0A92">
      <w:r w:rsidRPr="007C0A92">
        <w:t>a) o desejo rio-grandense de maior autonomia política e econômica da província frente ao poder imperial, sediado no Rio de Janeiro.</w:t>
      </w:r>
    </w:p>
    <w:p w:rsidR="007C0A92" w:rsidRPr="007C0A92" w:rsidRDefault="007C0A92" w:rsidP="007C0A92">
      <w:r w:rsidRPr="007C0A92">
        <w:lastRenderedPageBreak/>
        <w:t>b) a incorporação, ao território brasileiro, da Província Cisplatina, que passou a concorrer com os gaúchos pelo controle de mercado interno do charque.</w:t>
      </w:r>
    </w:p>
    <w:p w:rsidR="007C0A92" w:rsidRPr="007C0A92" w:rsidRDefault="007C0A92" w:rsidP="007C0A92">
      <w:r w:rsidRPr="007C0A92">
        <w:t>c) a dificuldade de controle e vigilância da fronteira sul do império, que representava constante ameaça de invasão espanhola e platina.</w:t>
      </w:r>
    </w:p>
    <w:p w:rsidR="007C0A92" w:rsidRPr="007C0A92" w:rsidRDefault="007C0A92" w:rsidP="007C0A92">
      <w:r w:rsidRPr="007C0A92">
        <w:t>d) a proteção do charque rio-grandense pela Corte, evitando a concorrência do charque estrangeiro e garantindo os baixos preços dos produtos locais.</w:t>
      </w:r>
    </w:p>
    <w:p w:rsidR="007C0A92" w:rsidRPr="007C0A92" w:rsidRDefault="007C0A92" w:rsidP="007C0A92">
      <w:r w:rsidRPr="007C0A92">
        <w:t>e) a destruição das lavouras gaúchas pelas guerr</w:t>
      </w:r>
      <w:r>
        <w:t xml:space="preserve">as de independência na região </w:t>
      </w:r>
      <w:proofErr w:type="gramStart"/>
      <w:r>
        <w:t>do</w:t>
      </w:r>
      <w:r w:rsidRPr="007C0A92">
        <w:t xml:space="preserve"> Prata</w:t>
      </w:r>
      <w:proofErr w:type="gramEnd"/>
      <w:r w:rsidRPr="007C0A92">
        <w:t xml:space="preserve"> e a decorrente redução da produção agrícola no Sul do Brasil.</w:t>
      </w:r>
    </w:p>
    <w:p w:rsidR="007C0A92" w:rsidRDefault="007C0A92" w:rsidP="007C0A92"/>
    <w:p w:rsidR="007C0A92" w:rsidRPr="007C0A92" w:rsidRDefault="007C0A92" w:rsidP="007C0A92">
      <w:r w:rsidRPr="007C0A92">
        <w:t>UNESP 2013</w:t>
      </w:r>
    </w:p>
    <w:p w:rsidR="007C0A92" w:rsidRPr="007C0A92" w:rsidRDefault="007C0A92" w:rsidP="007C0A92">
      <w:r w:rsidRPr="007C0A92">
        <w:t xml:space="preserve">O Brasil </w:t>
      </w:r>
      <w:proofErr w:type="gramStart"/>
      <w:r w:rsidRPr="007C0A92">
        <w:t>assistiu,</w:t>
      </w:r>
      <w:proofErr w:type="gramEnd"/>
      <w:r w:rsidRPr="007C0A92">
        <w:t xml:space="preserve"> nos últimos meses de 1822 e na primeira metade de 1823,</w:t>
      </w:r>
    </w:p>
    <w:p w:rsidR="007C0A92" w:rsidRPr="007C0A92" w:rsidRDefault="007C0A92" w:rsidP="007C0A92">
      <w:r w:rsidRPr="007C0A92">
        <w:t>a) ao reconhecimento da Independência brasileira pelos Estados Unidos, pela Inglaterra e por Portugal.</w:t>
      </w:r>
    </w:p>
    <w:p w:rsidR="007C0A92" w:rsidRPr="007C0A92" w:rsidRDefault="007C0A92" w:rsidP="007C0A92">
      <w:r w:rsidRPr="007C0A92">
        <w:t>b) ao esforço do imperador para impor seu poder às províncias que não haviam aderido à Independência.</w:t>
      </w:r>
    </w:p>
    <w:p w:rsidR="007C0A92" w:rsidRPr="007C0A92" w:rsidRDefault="007C0A92" w:rsidP="007C0A92">
      <w:r w:rsidRPr="007C0A92">
        <w:t>c) à libertação da Província Cisplatina, que se tornou independente e recebeu o nome de Uruguai.</w:t>
      </w:r>
    </w:p>
    <w:p w:rsidR="007C0A92" w:rsidRPr="007C0A92" w:rsidRDefault="007C0A92" w:rsidP="007C0A92">
      <w:r w:rsidRPr="007C0A92">
        <w:t>d) à pacífica unificação de todas as partes do território nacional, sob a liderança do governo central, no Rio de Janeiro.</w:t>
      </w:r>
    </w:p>
    <w:p w:rsidR="007C0A92" w:rsidRPr="007C0A92" w:rsidRDefault="007C0A92" w:rsidP="007C0A92">
      <w:r w:rsidRPr="007C0A92">
        <w:t>e) à confirmação, pelas Cortes portuguesas e pela Assembleia Constituinte, do poder constitucional do imperador.</w:t>
      </w:r>
    </w:p>
    <w:p w:rsidR="001A4411" w:rsidRPr="007C0A92" w:rsidRDefault="007C0A92" w:rsidP="007C0A92">
      <w:r w:rsidRPr="007C0A92">
        <w:rPr>
          <w:rFonts w:ascii="Times New Roman" w:hAnsi="Times New Roman" w:cs="Times New Roman"/>
          <w:lang w:eastAsia="pt-BR"/>
        </w:rPr>
        <w:br/>
      </w:r>
      <w:r w:rsidRPr="007C0A92">
        <w:t>UNESP 2013</w:t>
      </w:r>
    </w:p>
    <w:p w:rsidR="007C0A92" w:rsidRPr="007C0A92" w:rsidRDefault="007C0A92" w:rsidP="007C0A92">
      <w:r w:rsidRPr="007C0A92">
        <w:t xml:space="preserve">[Os tupinambás] têm muita graça quando falam [...]; mas faltam-lhe três letras das do ABC, que são F, L, R grande ou dobrado, coisa muito para se notar; porque, se não têm F, é porque não têm fé em nenhuma outra coisa que adoram; nem os nascidos entre os cristãos e doutrinados pelos padres da Companhia têm fé em Deus Nosso Senhor, nem têm verdade, nem lealdade a nenhuma pessoa que lhes faça bem. E se não têm L na sua pronunciação, é porque não têm lei alguma que </w:t>
      </w:r>
      <w:proofErr w:type="gramStart"/>
      <w:r w:rsidRPr="007C0A92">
        <w:t>guardar, nem preceitos para</w:t>
      </w:r>
      <w:proofErr w:type="gramEnd"/>
      <w:r w:rsidRPr="007C0A92">
        <w:t xml:space="preserve"> se governarem; e cada um faz lei a seu modo, e ao som da sua vontade; sem haver entre eles leis com que se governem, nem têm leis uns com os outros. E se não têm esta letra R na sua pronunciação, é porque não têm rei que os reja, e a quem obedeçam, nem obedecem a ninguém, nem ao pai o filho, nem o filho ao pai, e cada um vive ao som da sua vontade [...].</w:t>
      </w:r>
    </w:p>
    <w:p w:rsidR="007C0A92" w:rsidRPr="007C0A92" w:rsidRDefault="007C0A92" w:rsidP="007C0A92">
      <w:r w:rsidRPr="007C0A92">
        <w:t>(Gabriel Soares de Souza. Tratado descritivo do Brasil em 1587, 1987.</w:t>
      </w:r>
      <w:proofErr w:type="gramStart"/>
      <w:r w:rsidRPr="007C0A92">
        <w:t>)</w:t>
      </w:r>
      <w:proofErr w:type="gramEnd"/>
    </w:p>
    <w:p w:rsidR="007C0A92" w:rsidRPr="007C0A92" w:rsidRDefault="007C0A92" w:rsidP="007C0A92">
      <w:r w:rsidRPr="007C0A92">
        <w:t>Os comentários de Gabriel Soares de Souza expõem</w:t>
      </w:r>
    </w:p>
    <w:p w:rsidR="007C0A92" w:rsidRPr="007C0A92" w:rsidRDefault="007C0A92" w:rsidP="007C0A92">
      <w:r w:rsidRPr="007C0A92">
        <w:t>a) a dificuldade dos colonizadores de reconhecer as peculiaridades das sociedades nativas.</w:t>
      </w:r>
    </w:p>
    <w:p w:rsidR="007C0A92" w:rsidRPr="007C0A92" w:rsidRDefault="007C0A92" w:rsidP="007C0A92">
      <w:r w:rsidRPr="007C0A92">
        <w:lastRenderedPageBreak/>
        <w:t>b) o desejo que os nativos sentiam de receber orientações políticas e religiosas dos colonizadores.</w:t>
      </w:r>
    </w:p>
    <w:p w:rsidR="007C0A92" w:rsidRPr="007C0A92" w:rsidRDefault="007C0A92" w:rsidP="007C0A92">
      <w:r w:rsidRPr="007C0A92">
        <w:t>c) a inferioridade da cultura e dos valores dos portugueses em relação aos tupinambás.</w:t>
      </w:r>
    </w:p>
    <w:p w:rsidR="007C0A92" w:rsidRPr="007C0A92" w:rsidRDefault="007C0A92" w:rsidP="007C0A92">
      <w:r w:rsidRPr="007C0A92">
        <w:t>d) a ausência de grupos sedentários nas Américas e a missão civilizadora dos portugueses.</w:t>
      </w:r>
    </w:p>
    <w:p w:rsidR="007C0A92" w:rsidRPr="007C0A92" w:rsidRDefault="007C0A92" w:rsidP="007C0A92">
      <w:r w:rsidRPr="007C0A92">
        <w:t>e) o interesse e a disposição dos europeus de aceitar as características culturais dos tupinambás.</w:t>
      </w:r>
    </w:p>
    <w:p w:rsidR="007C0A92" w:rsidRPr="00F96C12" w:rsidRDefault="00F96C12" w:rsidP="00F96C12">
      <w:r>
        <w:t>AINDA SOBRE O TEXTO</w:t>
      </w:r>
    </w:p>
    <w:p w:rsidR="00F96C12" w:rsidRPr="00F96C12" w:rsidRDefault="00F96C12" w:rsidP="00F96C12">
      <w:r w:rsidRPr="00F96C12">
        <w:t>O texto destaca três elementos que o autor considera inexistentes entre os tupinambás, no final do século XVI. Esses três elementos podem ser associados, respectivamente,</w:t>
      </w:r>
    </w:p>
    <w:p w:rsidR="00F96C12" w:rsidRDefault="00F96C12" w:rsidP="00F96C12">
      <w:r w:rsidRPr="00F96C12">
        <w:t>a) à diversidade religiosa, ao poder judiciário e às relações familiares.</w:t>
      </w:r>
    </w:p>
    <w:p w:rsidR="00F96C12" w:rsidRPr="00F96C12" w:rsidRDefault="00F96C12" w:rsidP="00F96C12">
      <w:r w:rsidRPr="00F96C12">
        <w:t>b) à fé religiosa, à ordenação jurídica e à hierarquia política.</w:t>
      </w:r>
    </w:p>
    <w:p w:rsidR="00F96C12" w:rsidRPr="00F96C12" w:rsidRDefault="00F96C12" w:rsidP="00F96C12">
      <w:r w:rsidRPr="00F96C12">
        <w:t>c) ao catolicismo, ao sistema de governo e ao respeito pelos diferentes.</w:t>
      </w:r>
    </w:p>
    <w:p w:rsidR="00F96C12" w:rsidRPr="00F96C12" w:rsidRDefault="00F96C12" w:rsidP="00F96C12">
      <w:r w:rsidRPr="00F96C12">
        <w:t>d) à estrutura política, à anarquia social e ao desrespeito familiar.</w:t>
      </w:r>
    </w:p>
    <w:p w:rsidR="00F96C12" w:rsidRDefault="00F96C12" w:rsidP="00F96C12">
      <w:r w:rsidRPr="00F96C12">
        <w:t>e) ao respeito por Deus, à obediência aos pais e à aceitação dos estrangeiros.</w:t>
      </w:r>
    </w:p>
    <w:p w:rsidR="00F96C12" w:rsidRDefault="00F96C12" w:rsidP="00F96C12"/>
    <w:p w:rsidR="00F96C12" w:rsidRPr="00F96C12" w:rsidRDefault="00F96C12" w:rsidP="00F96C12">
      <w:r w:rsidRPr="00F96C12">
        <w:t>UNICAMP 2013</w:t>
      </w:r>
    </w:p>
    <w:p w:rsidR="00F96C12" w:rsidRPr="00F96C12" w:rsidRDefault="00F96C12" w:rsidP="00F96C12">
      <w:r w:rsidRPr="00F96C12">
        <w:t>Assinale a afirmação correta sobre a política no Segundo Reinado no Brasil.</w:t>
      </w:r>
    </w:p>
    <w:p w:rsidR="00F96C12" w:rsidRPr="00F96C12" w:rsidRDefault="00F96C12" w:rsidP="00F96C12">
      <w:r w:rsidRPr="00F96C12">
        <w:t>a) Tratava-se de um Estado centralizado, política e administrativamente, sem condições de promover a expansão das forças produtivas no país.</w:t>
      </w:r>
    </w:p>
    <w:p w:rsidR="00F96C12" w:rsidRPr="00F96C12" w:rsidRDefault="00F96C12" w:rsidP="00F96C12">
      <w:r w:rsidRPr="00F96C12">
        <w:t>b) O imperador se opunha ao sistema eleitoral e exercia os poderes Moderador e Executivo, monopolizando os elementos centrais do sistema político e jurídico.</w:t>
      </w:r>
    </w:p>
    <w:p w:rsidR="00F96C12" w:rsidRPr="00F96C12" w:rsidRDefault="00F96C12" w:rsidP="00F96C12">
      <w:r w:rsidRPr="00F96C12">
        <w:t>c) O surgimento do Partido Republicano, em 1870, institucionalizou uma proposta federalista que já existia em momentos anteriores.</w:t>
      </w:r>
    </w:p>
    <w:p w:rsidR="00F96C12" w:rsidRPr="00F96C12" w:rsidRDefault="00F96C12" w:rsidP="00F96C12">
      <w:r w:rsidRPr="00F96C12">
        <w:t>d) A política imigratória, o abolicionismo e a separação entre a Igreja e o Estado fortaleceram a monarquia e suas bases sociais, na década de 1870.</w:t>
      </w:r>
    </w:p>
    <w:p w:rsidR="00F96C12" w:rsidRPr="00880410" w:rsidRDefault="00F96C12" w:rsidP="00880410">
      <w:r w:rsidRPr="00880410">
        <w:t>UNICAMP 2013</w:t>
      </w:r>
    </w:p>
    <w:p w:rsidR="00F96C12" w:rsidRPr="00880410" w:rsidRDefault="00F96C12" w:rsidP="00880410">
      <w:r w:rsidRPr="00880410">
        <w:t>“Quando os portugueses começaram a povoar a terra, havia muitos destes índios pela costa junto das Capitanias. Porque os índios se levantaram contra os portugueses, os governadores e capitães os destruíram pouco a pouco, e mataram muito deles. Outros fugiram para o sertão, e assim ficou a costa despovoada de gentio ao longo das Capitanias. Junto delas ficaram alguns índios em aldeias que são de paz e amigos dos portugueses.”</w:t>
      </w:r>
    </w:p>
    <w:p w:rsidR="00F96C12" w:rsidRPr="00880410" w:rsidRDefault="00F96C12" w:rsidP="00880410">
      <w:r w:rsidRPr="00880410">
        <w:t xml:space="preserve">(Pero de Magalhães Gandavo. Tratado da Terra do Brasil, em </w:t>
      </w:r>
      <w:proofErr w:type="spellStart"/>
      <w:r w:rsidRPr="00880410">
        <w:t>htpp</w:t>
      </w:r>
      <w:proofErr w:type="spellEnd"/>
      <w:r w:rsidRPr="00880410">
        <w:t>://www.cce.ufsc.br/~</w:t>
      </w:r>
      <w:proofErr w:type="spellStart"/>
      <w:r w:rsidRPr="00880410">
        <w:t>nupill</w:t>
      </w:r>
      <w:proofErr w:type="spellEnd"/>
      <w:r w:rsidRPr="00880410">
        <w:t>/literatura/ganda1.html. Acessado em 20/08/2012.</w:t>
      </w:r>
      <w:proofErr w:type="gramStart"/>
      <w:r w:rsidRPr="00880410">
        <w:t>)</w:t>
      </w:r>
      <w:proofErr w:type="gramEnd"/>
    </w:p>
    <w:p w:rsidR="00F96C12" w:rsidRPr="00880410" w:rsidRDefault="00F96C12" w:rsidP="00880410">
      <w:r w:rsidRPr="00880410">
        <w:lastRenderedPageBreak/>
        <w:t>Conforme o relato de Pero de Gandavo, escrito por volta de 1570, naquela época,</w:t>
      </w:r>
    </w:p>
    <w:p w:rsidR="00F96C12" w:rsidRPr="00880410" w:rsidRDefault="00F96C12" w:rsidP="00880410">
      <w:r w:rsidRPr="00880410">
        <w:t>a) as aldeias de paz eram aquelas em que a catequese jesuítica permitia o sincretismo religioso como forma de solucionar os conflitos entre indígenas e portugueses.</w:t>
      </w:r>
    </w:p>
    <w:p w:rsidR="00F96C12" w:rsidRPr="00880410" w:rsidRDefault="00F96C12" w:rsidP="00880410">
      <w:r w:rsidRPr="00880410">
        <w:t>b) a violência contra os indígenas foi exercida com o intuito de desocupar o litoral e facilitar a circulação do ouro entre as minas e os portos.</w:t>
      </w:r>
    </w:p>
    <w:p w:rsidR="00880410" w:rsidRPr="00880410" w:rsidRDefault="00880410" w:rsidP="00880410">
      <w:r w:rsidRPr="00880410">
        <w:t>c) fuga dos indígenas para o interior era uma reação às perseguições feitas pelos portugueses e ocasionou o esvaziamento da costa.</w:t>
      </w:r>
    </w:p>
    <w:p w:rsidR="00880410" w:rsidRPr="00880410" w:rsidRDefault="00880410" w:rsidP="00880410">
      <w:r w:rsidRPr="00880410">
        <w:t>d) houve resistência dos indígenas à presença portuguesa de forma semelhante às descritas por Pero Vaz de Caminha, em 1500.</w:t>
      </w:r>
    </w:p>
    <w:p w:rsidR="00880410" w:rsidRPr="00880410" w:rsidRDefault="00880410" w:rsidP="00880410">
      <w:r w:rsidRPr="00880410">
        <w:t>FUVEST 2012</w:t>
      </w:r>
    </w:p>
    <w:p w:rsidR="00880410" w:rsidRPr="00880410" w:rsidRDefault="00880410" w:rsidP="00880410">
      <w:r w:rsidRPr="00880410">
        <w:t>Examine a seguinte tabela:</w:t>
      </w:r>
    </w:p>
    <w:tbl>
      <w:tblPr>
        <w:tblW w:w="1159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706"/>
        <w:gridCol w:w="9889"/>
      </w:tblGrid>
      <w:tr w:rsidR="00880410" w:rsidRPr="00880410" w:rsidTr="00880410">
        <w:trPr>
          <w:tblHeader/>
        </w:trPr>
        <w:tc>
          <w:tcPr>
            <w:tcW w:w="0" w:type="auto"/>
            <w:tcBorders>
              <w:top w:val="nil"/>
              <w:left w:val="nil"/>
              <w:bottom w:val="nil"/>
              <w:right w:val="nil"/>
            </w:tcBorders>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b/>
                <w:bCs/>
                <w:color w:val="404040"/>
                <w:sz w:val="24"/>
                <w:szCs w:val="24"/>
                <w:lang w:eastAsia="pt-BR"/>
              </w:rPr>
            </w:pPr>
            <w:r w:rsidRPr="00880410">
              <w:rPr>
                <w:rFonts w:ascii="inherit" w:eastAsia="Times New Roman" w:hAnsi="inherit" w:cs="Helvetica"/>
                <w:b/>
                <w:bCs/>
                <w:color w:val="404040"/>
                <w:sz w:val="24"/>
                <w:szCs w:val="24"/>
                <w:lang w:eastAsia="pt-BR"/>
              </w:rPr>
              <w:t>Ano</w:t>
            </w:r>
          </w:p>
        </w:tc>
        <w:tc>
          <w:tcPr>
            <w:tcW w:w="0" w:type="auto"/>
            <w:tcBorders>
              <w:top w:val="nil"/>
              <w:left w:val="single" w:sz="6" w:space="0" w:color="DDDDDD"/>
              <w:bottom w:val="nil"/>
              <w:right w:val="nil"/>
            </w:tcBorders>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b/>
                <w:bCs/>
                <w:color w:val="404040"/>
                <w:sz w:val="24"/>
                <w:szCs w:val="24"/>
                <w:lang w:eastAsia="pt-BR"/>
              </w:rPr>
            </w:pPr>
            <w:r w:rsidRPr="00880410">
              <w:rPr>
                <w:rFonts w:ascii="inherit" w:eastAsia="Times New Roman" w:hAnsi="inherit" w:cs="Helvetica"/>
                <w:b/>
                <w:bCs/>
                <w:color w:val="404040"/>
                <w:sz w:val="24"/>
                <w:szCs w:val="24"/>
                <w:lang w:eastAsia="pt-BR"/>
              </w:rPr>
              <w:t>Nº de escravos que entraram no Brasil</w:t>
            </w:r>
          </w:p>
        </w:tc>
      </w:tr>
      <w:tr w:rsidR="00880410" w:rsidRPr="00880410" w:rsidTr="00880410">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color w:val="404040"/>
                <w:sz w:val="24"/>
                <w:szCs w:val="24"/>
                <w:lang w:eastAsia="pt-BR"/>
              </w:rPr>
            </w:pPr>
            <w:r w:rsidRPr="00880410">
              <w:rPr>
                <w:rFonts w:ascii="inherit" w:eastAsia="Times New Roman" w:hAnsi="inherit" w:cs="Helvetica"/>
                <w:color w:val="404040"/>
                <w:sz w:val="24"/>
                <w:szCs w:val="24"/>
                <w:lang w:eastAsia="pt-BR"/>
              </w:rPr>
              <w:t>1845</w:t>
            </w:r>
          </w:p>
        </w:tc>
        <w:tc>
          <w:tcPr>
            <w:tcW w:w="0" w:type="auto"/>
            <w:tcBorders>
              <w:top w:val="single" w:sz="6" w:space="0" w:color="DDDDDD"/>
              <w:left w:val="single" w:sz="6" w:space="0" w:color="DDDDDD"/>
              <w:bottom w:val="nil"/>
              <w:right w:val="nil"/>
            </w:tcBorders>
            <w:shd w:val="clear" w:color="auto" w:fill="FFFFFF"/>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color w:val="404040"/>
                <w:sz w:val="24"/>
                <w:szCs w:val="24"/>
                <w:lang w:eastAsia="pt-BR"/>
              </w:rPr>
            </w:pPr>
            <w:r w:rsidRPr="00880410">
              <w:rPr>
                <w:rFonts w:ascii="inherit" w:eastAsia="Times New Roman" w:hAnsi="inherit" w:cs="Helvetica"/>
                <w:color w:val="404040"/>
                <w:sz w:val="24"/>
                <w:szCs w:val="24"/>
                <w:lang w:eastAsia="pt-BR"/>
              </w:rPr>
              <w:t>19.453</w:t>
            </w:r>
          </w:p>
        </w:tc>
      </w:tr>
      <w:tr w:rsidR="00880410" w:rsidRPr="00880410" w:rsidTr="00880410">
        <w:tc>
          <w:tcPr>
            <w:tcW w:w="0" w:type="auto"/>
            <w:tcBorders>
              <w:top w:val="single" w:sz="6" w:space="0" w:color="DDDDDD"/>
              <w:left w:val="nil"/>
              <w:bottom w:val="nil"/>
              <w:right w:val="nil"/>
            </w:tcBorders>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color w:val="404040"/>
                <w:sz w:val="24"/>
                <w:szCs w:val="24"/>
                <w:lang w:eastAsia="pt-BR"/>
              </w:rPr>
            </w:pPr>
            <w:r w:rsidRPr="00880410">
              <w:rPr>
                <w:rFonts w:ascii="inherit" w:eastAsia="Times New Roman" w:hAnsi="inherit" w:cs="Helvetica"/>
                <w:color w:val="404040"/>
                <w:sz w:val="24"/>
                <w:szCs w:val="24"/>
                <w:lang w:eastAsia="pt-BR"/>
              </w:rPr>
              <w:t>1846</w:t>
            </w:r>
          </w:p>
        </w:tc>
        <w:tc>
          <w:tcPr>
            <w:tcW w:w="0" w:type="auto"/>
            <w:tcBorders>
              <w:top w:val="single" w:sz="6" w:space="0" w:color="DDDDDD"/>
              <w:left w:val="single" w:sz="6" w:space="0" w:color="DDDDDD"/>
              <w:bottom w:val="nil"/>
              <w:right w:val="nil"/>
            </w:tcBorders>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color w:val="404040"/>
                <w:sz w:val="24"/>
                <w:szCs w:val="24"/>
                <w:lang w:eastAsia="pt-BR"/>
              </w:rPr>
            </w:pPr>
            <w:r w:rsidRPr="00880410">
              <w:rPr>
                <w:rFonts w:ascii="inherit" w:eastAsia="Times New Roman" w:hAnsi="inherit" w:cs="Helvetica"/>
                <w:color w:val="404040"/>
                <w:sz w:val="24"/>
                <w:szCs w:val="24"/>
                <w:lang w:eastAsia="pt-BR"/>
              </w:rPr>
              <w:t>50.325</w:t>
            </w:r>
          </w:p>
        </w:tc>
      </w:tr>
      <w:tr w:rsidR="00880410" w:rsidRPr="00880410" w:rsidTr="00880410">
        <w:tc>
          <w:tcPr>
            <w:tcW w:w="0" w:type="auto"/>
            <w:tcBorders>
              <w:top w:val="single" w:sz="6" w:space="0" w:color="DDDDDD"/>
              <w:left w:val="nil"/>
              <w:bottom w:val="nil"/>
              <w:right w:val="nil"/>
            </w:tcBorders>
            <w:shd w:val="clear" w:color="auto" w:fill="FFFFFF"/>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color w:val="404040"/>
                <w:sz w:val="24"/>
                <w:szCs w:val="24"/>
                <w:lang w:eastAsia="pt-BR"/>
              </w:rPr>
            </w:pPr>
            <w:r w:rsidRPr="00880410">
              <w:rPr>
                <w:rFonts w:ascii="inherit" w:eastAsia="Times New Roman" w:hAnsi="inherit" w:cs="Helvetica"/>
                <w:color w:val="404040"/>
                <w:sz w:val="24"/>
                <w:szCs w:val="24"/>
                <w:lang w:eastAsia="pt-BR"/>
              </w:rPr>
              <w:t>1847</w:t>
            </w:r>
          </w:p>
        </w:tc>
        <w:tc>
          <w:tcPr>
            <w:tcW w:w="0" w:type="auto"/>
            <w:tcBorders>
              <w:top w:val="single" w:sz="6" w:space="0" w:color="DDDDDD"/>
              <w:left w:val="single" w:sz="6" w:space="0" w:color="DDDDDD"/>
              <w:bottom w:val="nil"/>
              <w:right w:val="nil"/>
            </w:tcBorders>
            <w:shd w:val="clear" w:color="auto" w:fill="FFFFFF"/>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color w:val="404040"/>
                <w:sz w:val="24"/>
                <w:szCs w:val="24"/>
                <w:lang w:eastAsia="pt-BR"/>
              </w:rPr>
            </w:pPr>
            <w:r w:rsidRPr="00880410">
              <w:rPr>
                <w:rFonts w:ascii="inherit" w:eastAsia="Times New Roman" w:hAnsi="inherit" w:cs="Helvetica"/>
                <w:color w:val="404040"/>
                <w:sz w:val="24"/>
                <w:szCs w:val="24"/>
                <w:lang w:eastAsia="pt-BR"/>
              </w:rPr>
              <w:t>56.172</w:t>
            </w:r>
          </w:p>
        </w:tc>
      </w:tr>
      <w:tr w:rsidR="00880410" w:rsidRPr="00880410" w:rsidTr="00880410">
        <w:tc>
          <w:tcPr>
            <w:tcW w:w="0" w:type="auto"/>
            <w:tcBorders>
              <w:top w:val="single" w:sz="6" w:space="0" w:color="DDDDDD"/>
              <w:left w:val="nil"/>
              <w:bottom w:val="nil"/>
              <w:right w:val="nil"/>
            </w:tcBorders>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color w:val="404040"/>
                <w:sz w:val="24"/>
                <w:szCs w:val="24"/>
                <w:lang w:eastAsia="pt-BR"/>
              </w:rPr>
            </w:pPr>
            <w:r w:rsidRPr="00880410">
              <w:rPr>
                <w:rFonts w:ascii="inherit" w:eastAsia="Times New Roman" w:hAnsi="inherit" w:cs="Helvetica"/>
                <w:color w:val="404040"/>
                <w:sz w:val="24"/>
                <w:szCs w:val="24"/>
                <w:lang w:eastAsia="pt-BR"/>
              </w:rPr>
              <w:t>1848</w:t>
            </w:r>
          </w:p>
        </w:tc>
        <w:tc>
          <w:tcPr>
            <w:tcW w:w="0" w:type="auto"/>
            <w:tcBorders>
              <w:top w:val="single" w:sz="6" w:space="0" w:color="DDDDDD"/>
              <w:left w:val="single" w:sz="6" w:space="0" w:color="DDDDDD"/>
              <w:bottom w:val="nil"/>
              <w:right w:val="nil"/>
            </w:tcBorders>
            <w:tcMar>
              <w:top w:w="120" w:type="dxa"/>
              <w:left w:w="120" w:type="dxa"/>
              <w:bottom w:w="120" w:type="dxa"/>
              <w:right w:w="120" w:type="dxa"/>
            </w:tcMar>
            <w:vAlign w:val="center"/>
            <w:hideMark/>
          </w:tcPr>
          <w:p w:rsidR="00880410" w:rsidRPr="00880410" w:rsidRDefault="00880410" w:rsidP="00880410">
            <w:pPr>
              <w:spacing w:after="0" w:line="270" w:lineRule="atLeast"/>
              <w:rPr>
                <w:rFonts w:ascii="inherit" w:eastAsia="Times New Roman" w:hAnsi="inherit" w:cs="Helvetica"/>
                <w:color w:val="404040"/>
                <w:sz w:val="24"/>
                <w:szCs w:val="24"/>
                <w:lang w:eastAsia="pt-BR"/>
              </w:rPr>
            </w:pPr>
            <w:r w:rsidRPr="00880410">
              <w:rPr>
                <w:rFonts w:ascii="inherit" w:eastAsia="Times New Roman" w:hAnsi="inherit" w:cs="Helvetica"/>
                <w:color w:val="404040"/>
                <w:sz w:val="24"/>
                <w:szCs w:val="24"/>
                <w:lang w:eastAsia="pt-BR"/>
              </w:rPr>
              <w:t>60.000</w:t>
            </w:r>
          </w:p>
        </w:tc>
      </w:tr>
    </w:tbl>
    <w:p w:rsidR="00880410" w:rsidRPr="00880410" w:rsidRDefault="00880410" w:rsidP="00880410">
      <w:r w:rsidRPr="00880410">
        <w:t xml:space="preserve">Dados extraídos de Emília </w:t>
      </w:r>
      <w:proofErr w:type="spellStart"/>
      <w:r w:rsidRPr="00880410">
        <w:t>Viotti</w:t>
      </w:r>
      <w:proofErr w:type="spellEnd"/>
      <w:r w:rsidRPr="00880410">
        <w:t xml:space="preserve"> da Costa. Da senzala à colônia. São Paulo: </w:t>
      </w:r>
      <w:proofErr w:type="gramStart"/>
      <w:r w:rsidRPr="00880410">
        <w:t>Unesp</w:t>
      </w:r>
      <w:proofErr w:type="gramEnd"/>
      <w:r w:rsidRPr="00880410">
        <w:t>, 1998.</w:t>
      </w:r>
    </w:p>
    <w:p w:rsidR="00880410" w:rsidRPr="00880410" w:rsidRDefault="00880410" w:rsidP="00880410">
      <w:r w:rsidRPr="00880410">
        <w:t>A tabela apresenta dados que podem ser explicados</w:t>
      </w:r>
    </w:p>
    <w:p w:rsidR="00880410" w:rsidRPr="00880410" w:rsidRDefault="00880410" w:rsidP="00880410">
      <w:r w:rsidRPr="00880410">
        <w:t>a) pela lei de 1831, que reduziu os impostos sobre os escravos importados da África para o Brasil.</w:t>
      </w:r>
    </w:p>
    <w:p w:rsidR="00880410" w:rsidRPr="00880410" w:rsidRDefault="00880410" w:rsidP="00880410">
      <w:r w:rsidRPr="00880410">
        <w:t>b) pelo descontentamento dos grandes proprietários de terras em meio ao auge da campanha abolicionista no Brasil.</w:t>
      </w:r>
    </w:p>
    <w:p w:rsidR="00880410" w:rsidRPr="00880410" w:rsidRDefault="00880410" w:rsidP="00880410">
      <w:r w:rsidRPr="00880410">
        <w:t>c) pela renovação, em 1844, do Tratado de 1826 com a Inglaterra, que abriu nova rota de tráfico de escravos entre Brasil e Moçambique.</w:t>
      </w:r>
      <w:r w:rsidR="00F96C12" w:rsidRPr="00880410">
        <w:br/>
      </w:r>
      <w:r w:rsidRPr="00880410">
        <w:t>d) pelo aumento da demanda por escravos no Brasil, em função da expansão cafeeira, a despeito da promulgação da Lei Aberdeen, em 1845.</w:t>
      </w:r>
    </w:p>
    <w:p w:rsidR="00880410" w:rsidRPr="00880410" w:rsidRDefault="00880410" w:rsidP="00880410">
      <w:r w:rsidRPr="00880410">
        <w:t>e) pela aplicação da Lei Eusébio de Queirós, que ampliou a entrada de escravos no Brasil e tributou o tráfico interno.</w:t>
      </w:r>
    </w:p>
    <w:p w:rsidR="00F96C12" w:rsidRPr="00880410" w:rsidRDefault="00F96C12" w:rsidP="00880410">
      <w:r w:rsidRPr="00880410">
        <w:br/>
      </w:r>
      <w:r w:rsidR="00880410" w:rsidRPr="00880410">
        <w:t>FUVEST 2012</w:t>
      </w:r>
    </w:p>
    <w:p w:rsidR="00880410" w:rsidRPr="00880410" w:rsidRDefault="00880410" w:rsidP="00880410">
      <w:r w:rsidRPr="00880410">
        <w:t>Os indígenas foram também utilizados em determinados momentos, e</w:t>
      </w:r>
      <w:proofErr w:type="gramStart"/>
      <w:r w:rsidRPr="00880410">
        <w:t xml:space="preserve"> sobretudo</w:t>
      </w:r>
      <w:proofErr w:type="gramEnd"/>
      <w:r w:rsidRPr="00880410">
        <w:t xml:space="preserve"> na fase inicial [da colonização do Brasil]; nem se podia colocar problema nenhum de maior ou melhor “aptidão” ao trabalho escravo (...). O que talvez tenha importado é a rarefação demográfica dos aborígines, e as </w:t>
      </w:r>
      <w:r w:rsidRPr="00880410">
        <w:lastRenderedPageBreak/>
        <w:t xml:space="preserve">dificuldades de seu apresamento, transporte, etc. Mas na “preferência” pelo africano revela-se, mais uma vez, a engrenagem do sistema mercantilista de colonização; esta se processa num sistema de relações tendentes a promover a acumulação primitiva de capitais na metrópole; ora, o tráfico negreiro, isto é, o abastecimento das colônias com escravos, abria um novo e importante setor do comércio colonial, enquanto o apresamento dos indígenas era um negócio interno da colônia. Assim, os ganhos comerciais resultantes da </w:t>
      </w:r>
      <w:proofErr w:type="spellStart"/>
      <w:r w:rsidRPr="00880410">
        <w:t>preação</w:t>
      </w:r>
      <w:proofErr w:type="spellEnd"/>
      <w:r w:rsidRPr="00880410">
        <w:t xml:space="preserve"> dos aborígines mantinham-se na colônia, com os colonos empenhados nesse “gênero de vida”; a acumulação gerada no comércio de africanos, entretanto, fluía para a metrópole; realizavam-na os mercadores metropolitanos, engajados no abastecimento </w:t>
      </w:r>
      <w:proofErr w:type="gramStart"/>
      <w:r w:rsidRPr="00880410">
        <w:t>dessa</w:t>
      </w:r>
      <w:proofErr w:type="gramEnd"/>
      <w:r w:rsidRPr="00880410">
        <w:t xml:space="preserve"> “mercadoria”. Esse talvez seja o segredo da melhor “adaptação” do negro à </w:t>
      </w:r>
      <w:proofErr w:type="gramStart"/>
      <w:r w:rsidRPr="00880410">
        <w:t>lavoura ...</w:t>
      </w:r>
      <w:proofErr w:type="gramEnd"/>
      <w:r w:rsidRPr="00880410">
        <w:t xml:space="preserve"> </w:t>
      </w:r>
      <w:proofErr w:type="gramStart"/>
      <w:r w:rsidRPr="00880410">
        <w:t>escravista</w:t>
      </w:r>
      <w:proofErr w:type="gramEnd"/>
      <w:r w:rsidRPr="00880410">
        <w:t>. Paradoxalmente, é a partir do tráfico negreiro que se pode entender a escravidão africana colonial, e não o contrário.</w:t>
      </w:r>
    </w:p>
    <w:p w:rsidR="00880410" w:rsidRPr="00880410" w:rsidRDefault="00880410" w:rsidP="00880410">
      <w:r w:rsidRPr="00880410">
        <w:t xml:space="preserve">Fernando A. Novais. Portugal e Brasil na crise do Antigo Sistema Colonial. São Paulo: </w:t>
      </w:r>
      <w:proofErr w:type="spellStart"/>
      <w:r w:rsidRPr="00880410">
        <w:t>Hucitec</w:t>
      </w:r>
      <w:proofErr w:type="spellEnd"/>
      <w:r w:rsidRPr="00880410">
        <w:t>, 1979, p. 105. Adaptado.</w:t>
      </w:r>
    </w:p>
    <w:p w:rsidR="00880410" w:rsidRPr="00880410" w:rsidRDefault="00880410" w:rsidP="00880410">
      <w:r w:rsidRPr="00880410">
        <w:t>Nesse trecho, o autor afirma que, na América portuguesa,</w:t>
      </w:r>
    </w:p>
    <w:p w:rsidR="00880410" w:rsidRPr="00880410" w:rsidRDefault="00880410" w:rsidP="00880410">
      <w:r w:rsidRPr="00880410">
        <w:t>a) os escravos indígenas eram de mais fácil obtenção do que os de origem africana, e por isso a metrópole optou pelo uso dos primeiros, já que eram mais produtivos e mais rentáveis.</w:t>
      </w:r>
    </w:p>
    <w:p w:rsidR="00880410" w:rsidRPr="00880410" w:rsidRDefault="00880410" w:rsidP="00880410">
      <w:r w:rsidRPr="00880410">
        <w:t>b) os escravos africanos aceitavam melhor o trabalho duro dos canaviais do que os indígenas, o que justificava o empenho de comerciantes metropolitanos em gastar mais para a obtenção, na África, daqueles trabalhadores.</w:t>
      </w:r>
    </w:p>
    <w:p w:rsidR="00880410" w:rsidRPr="00880410" w:rsidRDefault="00880410" w:rsidP="00880410">
      <w:r w:rsidRPr="00880410">
        <w:t>c) o comércio negreiro só pôde prosperar porque alguns mercadores metropolitanos preocupavam-se com as condições de vida dos trabalhadores africanos, enquanto que outros os consideravam uma “mercadoria”.</w:t>
      </w:r>
    </w:p>
    <w:p w:rsidR="00880410" w:rsidRPr="00880410" w:rsidRDefault="00880410" w:rsidP="00880410">
      <w:r w:rsidRPr="00880410">
        <w:t>d) a rentabilidade propiciada pelo emprego da mão de obra indígena contribuiu decisivamente para que, a partir de certo momento, também escravos africanos fossem empregados na lavoura, o que resultou em um lucrativo comércio de pessoas.</w:t>
      </w:r>
    </w:p>
    <w:p w:rsidR="00880410" w:rsidRPr="00880410" w:rsidRDefault="00880410" w:rsidP="00880410">
      <w:r w:rsidRPr="00880410">
        <w:t>e) o principal motivo da adoção da mão de obra de origem africana era o fato de que esta precisava ser transportada de outro continente, o que implicava a abertura de um rentável comércio para a metrópole, que se articulava perfeitamente às estruturas do sistema de colonização.</w:t>
      </w:r>
    </w:p>
    <w:p w:rsidR="00880410" w:rsidRDefault="00880410" w:rsidP="00880410">
      <w:pPr>
        <w:pBdr>
          <w:top w:val="single" w:sz="12" w:space="0" w:color="FFFFFF"/>
          <w:left w:val="single" w:sz="12" w:space="0" w:color="FFFFFF"/>
          <w:bottom w:val="single" w:sz="12" w:space="0" w:color="FFFFFF"/>
          <w:right w:val="single" w:sz="12" w:space="0" w:color="FFFFFF"/>
        </w:pBdr>
        <w:spacing w:after="90" w:line="300" w:lineRule="atLeast"/>
        <w:textAlignment w:val="baseline"/>
        <w:rPr>
          <w:rFonts w:ascii="Times New Roman" w:eastAsia="Times New Roman" w:hAnsi="Times New Roman" w:cs="Times New Roman"/>
          <w:sz w:val="24"/>
          <w:szCs w:val="24"/>
          <w:lang w:eastAsia="pt-BR"/>
        </w:rPr>
      </w:pPr>
    </w:p>
    <w:p w:rsidR="00880410" w:rsidRPr="00880410" w:rsidRDefault="00880410" w:rsidP="00880410">
      <w:r w:rsidRPr="00880410">
        <w:t>FUVEST 2012</w:t>
      </w:r>
    </w:p>
    <w:p w:rsidR="00880410" w:rsidRPr="00880410" w:rsidRDefault="00880410" w:rsidP="00880410">
      <w:r w:rsidRPr="00880410">
        <w:t xml:space="preserve">Fui </w:t>
      </w:r>
      <w:proofErr w:type="gramStart"/>
      <w:r w:rsidRPr="00880410">
        <w:t>à</w:t>
      </w:r>
      <w:proofErr w:type="gramEnd"/>
      <w:r w:rsidRPr="00880410">
        <w:t xml:space="preserve"> terra fazer compras com </w:t>
      </w:r>
      <w:proofErr w:type="spellStart"/>
      <w:r w:rsidRPr="00880410">
        <w:t>Glennie</w:t>
      </w:r>
      <w:proofErr w:type="spellEnd"/>
      <w:r w:rsidRPr="00880410">
        <w:t xml:space="preserve">. Há muitas casas inglesas, tais como celeiros e armazéns não diferentes do que chamamos na Inglaterra de armazéns italianos, de secos e molhados, mas, em geral, os ingleses aqui vendem suas mercadorias em grosso a retalhistas nativos ou franceses. (...) As ruas estão, em geral, repletas de mercadorias inglesas. A cada porta </w:t>
      </w:r>
      <w:proofErr w:type="gramStart"/>
      <w:r w:rsidRPr="00880410">
        <w:t>as palavras Superfino de Londres</w:t>
      </w:r>
      <w:proofErr w:type="gramEnd"/>
      <w:r w:rsidRPr="00880410">
        <w:t xml:space="preserve"> saltam aos olhos: algodão estampado, panos largos, louça de barro, mas, acima de tudo, ferragens de Birmingham, podem-se obter um pouco mais caro do que em nossa terra nas lojas do Brasil.</w:t>
      </w:r>
    </w:p>
    <w:p w:rsidR="00880410" w:rsidRPr="00880410" w:rsidRDefault="00880410" w:rsidP="00880410">
      <w:r w:rsidRPr="00880410">
        <w:t>Maria Graham. Diário de uma viagem ao Brasil. São Paulo, Edusp, 1990, p. 230 (publicado originalmente em 1824). Adaptado.</w:t>
      </w:r>
    </w:p>
    <w:p w:rsidR="00880410" w:rsidRPr="00880410" w:rsidRDefault="00880410" w:rsidP="00880410">
      <w:r w:rsidRPr="00880410">
        <w:lastRenderedPageBreak/>
        <w:t xml:space="preserve">Esse trecho do diário da inglesa Maria Graham </w:t>
      </w:r>
      <w:proofErr w:type="spellStart"/>
      <w:r w:rsidRPr="00880410">
        <w:t>referese</w:t>
      </w:r>
      <w:proofErr w:type="spellEnd"/>
      <w:r w:rsidRPr="00880410">
        <w:t xml:space="preserve"> à sua estada no Rio de Janeiro em 1822 e foi escrito em 21 de janeiro deste mesmo ano. Essas anotações mostram alguns efeitos</w:t>
      </w:r>
    </w:p>
    <w:p w:rsidR="00880410" w:rsidRPr="00880410" w:rsidRDefault="00880410" w:rsidP="00880410">
      <w:r w:rsidRPr="00880410">
        <w:br/>
        <w:t>a) do Ato de Navegação, de 1651, que retirou da Inglaterra o controle militar e comercial dos mares do norte, mas permitiu sua interferência nas colônias ultramarinas do sul.</w:t>
      </w:r>
    </w:p>
    <w:p w:rsidR="00880410" w:rsidRPr="00880410" w:rsidRDefault="00880410" w:rsidP="00880410">
      <w:r w:rsidRPr="00880410">
        <w:t xml:space="preserve">b) do Tratado de </w:t>
      </w:r>
      <w:proofErr w:type="spellStart"/>
      <w:r w:rsidRPr="00880410">
        <w:t>Methuen</w:t>
      </w:r>
      <w:proofErr w:type="spellEnd"/>
      <w:r w:rsidRPr="00880410">
        <w:t>, de 1703, que estabeleceu a troca regular de produtos portugueses por mercadorias de outros países europeus, que seriam também distribuídas nas colônias.</w:t>
      </w:r>
      <w:r w:rsidRPr="00880410">
        <w:br/>
        <w:t>c) da abertura dos portos do Brasil às nações amigas, decretada por D. João em 1808, após a chegada da família real portuguesa à América.</w:t>
      </w:r>
    </w:p>
    <w:p w:rsidR="00880410" w:rsidRPr="00880410" w:rsidRDefault="00880410" w:rsidP="00880410">
      <w:r w:rsidRPr="00880410">
        <w:t xml:space="preserve">d) do Tratado de Comércio e Navegação, de 1810, que deu início à exportação de produtos do Brasil para a Inglaterra e eliminou a concorrência </w:t>
      </w:r>
      <w:proofErr w:type="spellStart"/>
      <w:r w:rsidRPr="00880410">
        <w:t>hispanoamericana</w:t>
      </w:r>
      <w:proofErr w:type="spellEnd"/>
      <w:r w:rsidRPr="00880410">
        <w:t>.</w:t>
      </w:r>
    </w:p>
    <w:p w:rsidR="00880410" w:rsidRPr="00880410" w:rsidRDefault="00880410" w:rsidP="00880410">
      <w:r w:rsidRPr="00880410">
        <w:t>e) da ação expansionista inglesa sobre a América do Sul, gradualmente anexada ao Império Britânico, após sua vitória sobre as tropas napoleônicas, em 1815.</w:t>
      </w:r>
    </w:p>
    <w:p w:rsidR="00880410" w:rsidRPr="00880410" w:rsidRDefault="00880410" w:rsidP="00880410"/>
    <w:p w:rsidR="00F96C12" w:rsidRPr="00880410" w:rsidRDefault="00880410" w:rsidP="00880410">
      <w:r w:rsidRPr="00880410">
        <w:t xml:space="preserve">FUVEST 2012 </w:t>
      </w:r>
    </w:p>
    <w:p w:rsidR="00880410" w:rsidRPr="00880410" w:rsidRDefault="00880410" w:rsidP="00880410">
      <w:r w:rsidRPr="00880410">
        <w:t xml:space="preserve">Deve-se notar que a ênfase dada à faceta </w:t>
      </w:r>
      <w:proofErr w:type="spellStart"/>
      <w:r w:rsidRPr="00880410">
        <w:t>cruzadística</w:t>
      </w:r>
      <w:proofErr w:type="spellEnd"/>
      <w:r w:rsidRPr="00880410">
        <w:t xml:space="preserve"> da expansão portuguesa não implica, de modo algum, que os interesses comerciais estivessem dela ausentes – como tampouco o haviam estado das cruzadas do Levante, em boa parte manejadas e financiadas pela burguesia das repúblicas marítimas da Itália. Tão mesclados andavam os desejos de dilatar o território cristão com as aspirações por lucro mercantil que, na sua oração de obediência ao pontífice romano, D. João II não hesitava em mencionar entre os serviços prestados por Portugal à cristandade o trato do ouro da Mina, “comércio tão santo, tão seguro e tão ativo” que o nome do Salvador, “nunca antes nem de ouvir dizer conhecido”, ressoava agora nas plagas africanas…</w:t>
      </w:r>
    </w:p>
    <w:p w:rsidR="00880410" w:rsidRPr="00880410" w:rsidRDefault="00880410" w:rsidP="00880410">
      <w:r w:rsidRPr="00880410">
        <w:t>Luiz Felipe Thomaz, “D. Manuel, a Índia e o Brasil”. Revista de História (USP), 161, 2.º Semestre de 2009, p.16-17. Adaptado.</w:t>
      </w:r>
    </w:p>
    <w:p w:rsidR="00880410" w:rsidRPr="00880410" w:rsidRDefault="00880410" w:rsidP="00880410">
      <w:r w:rsidRPr="00880410">
        <w:t>Com base na afirmação do autor, pode-se dizer que a expansão portuguesa dos séculos XV e XVI foi um empreendimento</w:t>
      </w:r>
      <w:proofErr w:type="gramStart"/>
      <w:r w:rsidRPr="00880410">
        <w:br/>
        <w:t>a)</w:t>
      </w:r>
      <w:proofErr w:type="gramEnd"/>
      <w:r w:rsidRPr="00880410">
        <w:t xml:space="preserve"> puramente religioso, bem diferente das cruzadas dos séculos anteriores, já que essas eram, na realidade, grandes empresas comerciais financiadas pela burguesia italiana.</w:t>
      </w:r>
    </w:p>
    <w:p w:rsidR="00880410" w:rsidRPr="00880410" w:rsidRDefault="00880410" w:rsidP="00880410">
      <w:r w:rsidRPr="00880410">
        <w:t>b) ao mesmo tempo religioso e comercial, já que era comum, à época, a concepção de que a expansão da cristandade servia à expansão econômica e vice-versa.</w:t>
      </w:r>
    </w:p>
    <w:p w:rsidR="00880410" w:rsidRPr="00880410" w:rsidRDefault="00880410" w:rsidP="00880410">
      <w:r w:rsidRPr="00880410">
        <w:t>c) por meio do qual os desejos por expansão territorial portuguesa, dilatação da fé cristã e conquista de novos mercados para a economia europeia mostrar-se-iam incompatíveis.</w:t>
      </w:r>
    </w:p>
    <w:p w:rsidR="00880410" w:rsidRPr="00880410" w:rsidRDefault="00880410" w:rsidP="00880410">
      <w:r w:rsidRPr="00880410">
        <w:t xml:space="preserve">d) militar, assim como as cruzadas dos séculos anteriores, e no </w:t>
      </w:r>
      <w:proofErr w:type="gramStart"/>
      <w:r w:rsidRPr="00880410">
        <w:t>qual objetivos econômicos</w:t>
      </w:r>
      <w:proofErr w:type="gramEnd"/>
      <w:r w:rsidRPr="00880410">
        <w:t xml:space="preserve"> e religiosos surgiriam como complemento apenas ocasional.</w:t>
      </w:r>
    </w:p>
    <w:p w:rsidR="00880410" w:rsidRPr="00880410" w:rsidRDefault="00880410" w:rsidP="00880410">
      <w:r w:rsidRPr="00880410">
        <w:t>e) que visava, exclusivamente, lucrar com o comércio intercontinental, a despeito de, oficialmente, autor</w:t>
      </w:r>
      <w:r>
        <w:t>i</w:t>
      </w:r>
      <w:r w:rsidRPr="00880410">
        <w:t>dades políticas e religiosas afirmarem que seu único objetivo era a expansão da fé cristã.</w:t>
      </w:r>
    </w:p>
    <w:p w:rsidR="00880410" w:rsidRPr="00880410" w:rsidRDefault="00880410" w:rsidP="00880410">
      <w:pPr>
        <w:pBdr>
          <w:top w:val="single" w:sz="12" w:space="0" w:color="FFFFFF"/>
          <w:left w:val="single" w:sz="12" w:space="0" w:color="FFFFFF"/>
          <w:bottom w:val="single" w:sz="12" w:space="0" w:color="FFFFFF"/>
          <w:right w:val="single" w:sz="12" w:space="0" w:color="FFFFFF"/>
        </w:pBdr>
        <w:spacing w:after="90" w:line="300" w:lineRule="atLeast"/>
        <w:jc w:val="both"/>
        <w:textAlignment w:val="baseline"/>
        <w:rPr>
          <w:rFonts w:ascii="inherit" w:eastAsia="Times New Roman" w:hAnsi="inherit" w:cs="Helvetica"/>
          <w:color w:val="404040"/>
          <w:sz w:val="24"/>
          <w:szCs w:val="24"/>
          <w:lang w:eastAsia="pt-BR"/>
        </w:rPr>
      </w:pPr>
    </w:p>
    <w:p w:rsidR="00880410" w:rsidRPr="00880410" w:rsidRDefault="00880410" w:rsidP="00880410">
      <w:r w:rsidRPr="00880410">
        <w:t xml:space="preserve">FUVEST </w:t>
      </w:r>
    </w:p>
    <w:p w:rsidR="00880410" w:rsidRPr="00880410" w:rsidRDefault="00880410" w:rsidP="00880410">
      <w:r w:rsidRPr="00880410">
        <w:t> Entre as mudanças ocorridas no Brasil Colônia durante a União Ibérica (1580 - 1640), destacam-</w:t>
      </w:r>
      <w:proofErr w:type="gramStart"/>
      <w:r w:rsidRPr="00880410">
        <w:t>se</w:t>
      </w:r>
      <w:proofErr w:type="gramEnd"/>
      <w:r w:rsidRPr="00880410">
        <w:t> </w:t>
      </w:r>
    </w:p>
    <w:p w:rsidR="00880410" w:rsidRPr="00880410" w:rsidRDefault="00880410" w:rsidP="00880410">
      <w:r w:rsidRPr="00880410">
        <w:t>a) a introdução do tráfico negreiro, a invasão dos holandeses no Nordeste e o início da produção de tabaco no recôncavo Baiano. </w:t>
      </w:r>
    </w:p>
    <w:p w:rsidR="00880410" w:rsidRPr="00880410" w:rsidRDefault="00880410" w:rsidP="00880410">
      <w:r w:rsidRPr="00880410">
        <w:t>b) a expansão da economia açucareira no Nordeste, o estreitamento das relações com a Inglaterra e a expulsão dos jesuítas. </w:t>
      </w:r>
    </w:p>
    <w:p w:rsidR="00880410" w:rsidRPr="00880410" w:rsidRDefault="00880410" w:rsidP="00880410">
      <w:r w:rsidRPr="00880410">
        <w:t>c) a incorporação do Extremo-Sul, o início da exploração do ouro em Minas Gerais e a reordenação administrativa do território. </w:t>
      </w:r>
    </w:p>
    <w:p w:rsidR="00880410" w:rsidRPr="00880410" w:rsidRDefault="00880410" w:rsidP="00880410">
      <w:r w:rsidRPr="00880410">
        <w:t>d) a expulsão dos holandeses do Nordeste, a intensificação da escravização indígena e a introdução das companhias de comércio monopolistas. </w:t>
      </w:r>
    </w:p>
    <w:p w:rsidR="00880410" w:rsidRPr="00880410" w:rsidRDefault="00880410" w:rsidP="00880410">
      <w:r w:rsidRPr="00880410">
        <w:t>e) a expansão da ocupação interna pela pecuária, a expulsão dos franceses e o incremento do bandeirismo. </w:t>
      </w:r>
    </w:p>
    <w:p w:rsidR="005B24EA" w:rsidRPr="005B24EA" w:rsidRDefault="00880410" w:rsidP="005B24EA">
      <w:r w:rsidRPr="00880410">
        <w:rPr>
          <w:rFonts w:ascii="Times New Roman" w:hAnsi="Times New Roman" w:cs="Times New Roman"/>
          <w:lang w:eastAsia="pt-BR"/>
        </w:rPr>
        <w:br/>
      </w:r>
      <w:r w:rsidR="005B24EA" w:rsidRPr="005B24EA">
        <w:t xml:space="preserve">UNESP </w:t>
      </w:r>
    </w:p>
    <w:p w:rsidR="005B24EA" w:rsidRPr="005B24EA" w:rsidRDefault="005B24EA" w:rsidP="005B24EA">
      <w:r w:rsidRPr="005B24EA">
        <w:t xml:space="preserve">A partir de 1750, com os Tratados de Limites, fixou-se a área territorial brasileira, com pequenas diferenças em relação </w:t>
      </w:r>
      <w:proofErr w:type="gramStart"/>
      <w:r w:rsidRPr="005B24EA">
        <w:t>a</w:t>
      </w:r>
      <w:proofErr w:type="gramEnd"/>
      <w:r w:rsidRPr="005B24EA">
        <w:t xml:space="preserve"> configuração atual. A expansão geográfica havia rompido os limites impostos pelo Tratado de Tordesilhas. No período colonial, os fatores que mais contribuíram para a referida expansão foram: </w:t>
      </w:r>
    </w:p>
    <w:p w:rsidR="005B24EA" w:rsidRPr="005B24EA" w:rsidRDefault="005B24EA" w:rsidP="005B24EA">
      <w:r w:rsidRPr="005B24EA">
        <w:t>a) criação de gado no vale do São Francisco e desenvolvimento de uma sólida rede urbana. </w:t>
      </w:r>
    </w:p>
    <w:p w:rsidR="005B24EA" w:rsidRPr="005B24EA" w:rsidRDefault="005B24EA" w:rsidP="005B24EA">
      <w:r w:rsidRPr="005B24EA">
        <w:t>b) apresamento do indígena e constante procura de riquezas minerais. </w:t>
      </w:r>
    </w:p>
    <w:p w:rsidR="005B24EA" w:rsidRPr="005B24EA" w:rsidRDefault="005B24EA" w:rsidP="005B24EA">
      <w:r w:rsidRPr="005B24EA">
        <w:t>c) cultivo de cana-de-açúcar e expansão da pecuária no Nordeste. </w:t>
      </w:r>
    </w:p>
    <w:p w:rsidR="005B24EA" w:rsidRPr="005B24EA" w:rsidRDefault="005B24EA" w:rsidP="005B24EA">
      <w:r w:rsidRPr="005B24EA">
        <w:t>d) ação dos donatários das capitanias hereditárias e Guerra dos Emboabas. </w:t>
      </w:r>
    </w:p>
    <w:p w:rsidR="005B24EA" w:rsidRPr="005B24EA" w:rsidRDefault="005B24EA" w:rsidP="005B24EA">
      <w:r w:rsidRPr="005B24EA">
        <w:t>e) incremento da cultura do algodão e penetração dos jesuítas no Maranhão. </w:t>
      </w:r>
    </w:p>
    <w:p w:rsidR="005B24EA" w:rsidRDefault="005B24EA" w:rsidP="005B24EA"/>
    <w:p w:rsidR="005B24EA" w:rsidRPr="005B24EA" w:rsidRDefault="005B24EA" w:rsidP="005B24EA">
      <w:r w:rsidRPr="005B24EA">
        <w:t>CESGRANRIO</w:t>
      </w:r>
    </w:p>
    <w:p w:rsidR="005B24EA" w:rsidRPr="005B24EA" w:rsidRDefault="005B24EA" w:rsidP="005B24EA">
      <w:r w:rsidRPr="005B24EA">
        <w:t>A expansão da Colonização Portuguesa na América, a partir da segunda metade do século XVIII, foi marcada por um conjunto de medidas, dentre as quais podemos citar: </w:t>
      </w:r>
    </w:p>
    <w:p w:rsidR="005B24EA" w:rsidRPr="005B24EA" w:rsidRDefault="005B24EA" w:rsidP="005B24EA">
      <w:r w:rsidRPr="005B24EA">
        <w:t>a) o esforço para ampliar o comércio colonial, suprimindo-se as práticas mercantilistas. </w:t>
      </w:r>
    </w:p>
    <w:p w:rsidR="005B24EA" w:rsidRPr="005B24EA" w:rsidRDefault="005B24EA" w:rsidP="005B24EA">
      <w:r w:rsidRPr="005B24EA">
        <w:t>b) a instalação de missões indígenas nas fronteiras sul e oeste, para garantir a posse dos territórios por Portugal. </w:t>
      </w:r>
    </w:p>
    <w:p w:rsidR="005B24EA" w:rsidRPr="005B24EA" w:rsidRDefault="005B24EA" w:rsidP="005B24EA">
      <w:r w:rsidRPr="005B24EA">
        <w:lastRenderedPageBreak/>
        <w:t>c) o bandeirismo paulista, que destruiu parte das missões jesuíticas e descobriu as áreas mineradoras do planalto central. </w:t>
      </w:r>
    </w:p>
    <w:p w:rsidR="005B24EA" w:rsidRPr="005B24EA" w:rsidRDefault="005B24EA" w:rsidP="005B24EA">
      <w:r w:rsidRPr="005B24EA">
        <w:t>d) a expansão da lavoura de cana para o interior, incentivada pela alta dos preços no mercado internacional. </w:t>
      </w:r>
    </w:p>
    <w:p w:rsidR="005B24EA" w:rsidRPr="005B24EA" w:rsidRDefault="005B24EA" w:rsidP="005B24EA">
      <w:r w:rsidRPr="005B24EA">
        <w:t xml:space="preserve">e) as alianças políticas e a abertura do comércio colonial aos ingleses, para conter o expansionismo </w:t>
      </w:r>
      <w:proofErr w:type="gramStart"/>
      <w:r w:rsidRPr="005B24EA">
        <w:t>espanhol</w:t>
      </w:r>
      <w:proofErr w:type="gramEnd"/>
    </w:p>
    <w:p w:rsidR="00880410" w:rsidRPr="00880410" w:rsidRDefault="00880410" w:rsidP="00880410">
      <w:pPr>
        <w:pBdr>
          <w:top w:val="single" w:sz="12" w:space="0" w:color="FFFFFF"/>
          <w:left w:val="single" w:sz="12" w:space="0" w:color="FFFFFF"/>
          <w:bottom w:val="single" w:sz="12" w:space="0" w:color="FFFFFF"/>
          <w:right w:val="single" w:sz="12" w:space="0" w:color="FFFFFF"/>
        </w:pBdr>
        <w:spacing w:after="90" w:line="300" w:lineRule="atLeast"/>
        <w:jc w:val="both"/>
        <w:textAlignment w:val="baseline"/>
        <w:rPr>
          <w:rFonts w:ascii="inherit" w:eastAsia="Times New Roman" w:hAnsi="inherit" w:cs="Helvetica"/>
          <w:color w:val="404040"/>
          <w:sz w:val="24"/>
          <w:szCs w:val="24"/>
          <w:lang w:eastAsia="pt-BR"/>
        </w:rPr>
      </w:pPr>
    </w:p>
    <w:p w:rsidR="005B24EA" w:rsidRPr="005B24EA" w:rsidRDefault="005B24EA" w:rsidP="005B24EA">
      <w:r w:rsidRPr="005B24EA">
        <w:t xml:space="preserve">FUVEST </w:t>
      </w:r>
    </w:p>
    <w:p w:rsidR="005B24EA" w:rsidRPr="005B24EA" w:rsidRDefault="005B24EA" w:rsidP="005B24EA">
      <w:r w:rsidRPr="005B24EA">
        <w:t xml:space="preserve">Em 1694, uma expedição chefiada pelo bandeirante Domingos Jorge Velho foi encarregada pelo governo metropolitano de destruir o quilombo de Palmares. Isto se deu </w:t>
      </w:r>
      <w:proofErr w:type="gramStart"/>
      <w:r w:rsidRPr="005B24EA">
        <w:t>porque</w:t>
      </w:r>
      <w:proofErr w:type="gramEnd"/>
      <w:r w:rsidRPr="005B24EA">
        <w:t>: </w:t>
      </w:r>
    </w:p>
    <w:p w:rsidR="005B24EA" w:rsidRPr="005B24EA" w:rsidRDefault="005B24EA" w:rsidP="005B24EA">
      <w:r w:rsidRPr="005B24EA">
        <w:t>a) os paulistas, excluídos do circuito da produção colonial centrada no Nordeste, queriam aí estabelecer pontos de comércio, sendo impedidos pelos quilombos. </w:t>
      </w:r>
    </w:p>
    <w:p w:rsidR="005B24EA" w:rsidRPr="005B24EA" w:rsidRDefault="005B24EA" w:rsidP="005B24EA">
      <w:r w:rsidRPr="005B24EA">
        <w:t>b) os paulistas tinham prática na perseguição de índios, os quais aliados aos negros de Palmares ameaçavam o governo com movimentos milenaristas. </w:t>
      </w:r>
    </w:p>
    <w:p w:rsidR="005B24EA" w:rsidRPr="005B24EA" w:rsidRDefault="005B24EA" w:rsidP="005B24EA">
      <w:r w:rsidRPr="005B24EA">
        <w:t>c) o quilombo desestabilizava o grande contingente escravo existente no Nordeste, ameaçando a continuidade da produção açucareira e da dominação colonial. </w:t>
      </w:r>
    </w:p>
    <w:p w:rsidR="005B24EA" w:rsidRPr="005B24EA" w:rsidRDefault="005B24EA" w:rsidP="005B24EA">
      <w:r w:rsidRPr="005B24EA">
        <w:t>d) os senhores de engenho temiam que os quilombolas, que haviam atraído brancos e mestiços pobres, organizassem um movimento de independência da colônia. </w:t>
      </w:r>
    </w:p>
    <w:p w:rsidR="005B24EA" w:rsidRPr="005B24EA" w:rsidRDefault="005B24EA" w:rsidP="005B24EA">
      <w:r w:rsidRPr="005B24EA">
        <w:t>e) os aldeamentos de escravos rebeldes incitavam os colonos à revolta contra a metrópole visando trazer novamente o Nordeste para o domínio holandês. </w:t>
      </w:r>
    </w:p>
    <w:p w:rsidR="005B24EA" w:rsidRPr="005B24EA" w:rsidRDefault="005B24EA" w:rsidP="005B24EA"/>
    <w:p w:rsidR="005B24EA" w:rsidRPr="005B24EA" w:rsidRDefault="005B24EA" w:rsidP="005B24EA">
      <w:r w:rsidRPr="005B24EA">
        <w:t xml:space="preserve">UEL </w:t>
      </w:r>
    </w:p>
    <w:p w:rsidR="005B24EA" w:rsidRPr="005B24EA" w:rsidRDefault="005B24EA" w:rsidP="005B24EA">
      <w:r w:rsidRPr="005B24EA">
        <w:t xml:space="preserve">No Brasil Colônia, a pecuária teve um papel decisivo </w:t>
      </w:r>
      <w:proofErr w:type="gramStart"/>
      <w:r w:rsidRPr="005B24EA">
        <w:t>na</w:t>
      </w:r>
      <w:proofErr w:type="gramEnd"/>
      <w:r w:rsidRPr="005B24EA">
        <w:t> </w:t>
      </w:r>
    </w:p>
    <w:p w:rsidR="005B24EA" w:rsidRPr="005B24EA" w:rsidRDefault="005B24EA" w:rsidP="005B24EA">
      <w:r w:rsidRPr="005B24EA">
        <w:t>a) ocupação das áreas litorâneas. </w:t>
      </w:r>
    </w:p>
    <w:p w:rsidR="005B24EA" w:rsidRPr="005B24EA" w:rsidRDefault="005B24EA" w:rsidP="005B24EA">
      <w:r w:rsidRPr="005B24EA">
        <w:t>b) expulsão do assalariado do campo. </w:t>
      </w:r>
    </w:p>
    <w:p w:rsidR="005B24EA" w:rsidRPr="005B24EA" w:rsidRDefault="005B24EA" w:rsidP="005B24EA">
      <w:r w:rsidRPr="005B24EA">
        <w:t>c) formação e exploração dos minifúndios. </w:t>
      </w:r>
    </w:p>
    <w:p w:rsidR="005B24EA" w:rsidRPr="005B24EA" w:rsidRDefault="005B24EA" w:rsidP="005B24EA">
      <w:r w:rsidRPr="005B24EA">
        <w:t>d) fixação do escravo na agricultura. </w:t>
      </w:r>
    </w:p>
    <w:p w:rsidR="005B24EA" w:rsidRPr="005B24EA" w:rsidRDefault="005B24EA" w:rsidP="005B24EA">
      <w:r w:rsidRPr="005B24EA">
        <w:t>e) expansão para o interior. </w:t>
      </w:r>
    </w:p>
    <w:p w:rsidR="005B24EA" w:rsidRPr="005B24EA" w:rsidRDefault="00880410" w:rsidP="005B24EA">
      <w:r w:rsidRPr="00880410">
        <w:rPr>
          <w:rFonts w:ascii="Times New Roman" w:eastAsia="Times New Roman" w:hAnsi="Times New Roman" w:cs="Times New Roman"/>
          <w:sz w:val="24"/>
          <w:szCs w:val="24"/>
          <w:lang w:eastAsia="pt-BR"/>
        </w:rPr>
        <w:br/>
      </w:r>
      <w:r w:rsidR="005B24EA" w:rsidRPr="005B24EA">
        <w:t xml:space="preserve">FGV </w:t>
      </w:r>
    </w:p>
    <w:p w:rsidR="005B24EA" w:rsidRPr="005B24EA" w:rsidRDefault="005B24EA" w:rsidP="005B24EA">
      <w:r w:rsidRPr="005B24EA">
        <w:t>No Brasil, durante o Primeiro Império, a situação financeira era precária, pelo fato de que: </w:t>
      </w:r>
    </w:p>
    <w:p w:rsidR="005B24EA" w:rsidRPr="005B24EA" w:rsidRDefault="005B24EA" w:rsidP="005B24EA">
      <w:r w:rsidRPr="005B24EA">
        <w:t>a) o comércio de importação entrou em colapso com a vinda da Família Real (1808); </w:t>
      </w:r>
    </w:p>
    <w:p w:rsidR="005B24EA" w:rsidRPr="005B24EA" w:rsidRDefault="005B24EA" w:rsidP="005B24EA">
      <w:r w:rsidRPr="005B24EA">
        <w:lastRenderedPageBreak/>
        <w:t>b) os Estados Unidos faziam concorrência aos nossos produtos, especialmente o açúcar; </w:t>
      </w:r>
    </w:p>
    <w:p w:rsidR="005B24EA" w:rsidRPr="005B24EA" w:rsidRDefault="005B24EA" w:rsidP="005B24EA">
      <w:r w:rsidRPr="005B24EA">
        <w:t>c) os principais produtos de exportação - açúcar e algodão - não eram suficientes para o equilíbrio da balança comercial do país; </w:t>
      </w:r>
    </w:p>
    <w:p w:rsidR="005B24EA" w:rsidRPr="005B24EA" w:rsidRDefault="005B24EA" w:rsidP="005B24EA">
      <w:r w:rsidRPr="005B24EA">
        <w:t>d) o capitalismo inglês se recusava a fornecer empréstimos para a agricultura; </w:t>
      </w:r>
    </w:p>
    <w:p w:rsidR="005B24EA" w:rsidRPr="005B24EA" w:rsidRDefault="005B24EA" w:rsidP="005B24EA">
      <w:r w:rsidRPr="005B24EA">
        <w:t>e) o sistema bancário era praticamente inexistente, só tendo sido fundado o Banco do Brasil em 1850. </w:t>
      </w:r>
    </w:p>
    <w:p w:rsidR="006A28E0" w:rsidRPr="006A28E0" w:rsidRDefault="006A28E0" w:rsidP="006A28E0">
      <w:r w:rsidRPr="006A28E0">
        <w:t>FUVEST</w:t>
      </w:r>
    </w:p>
    <w:p w:rsidR="006A28E0" w:rsidRPr="006A28E0" w:rsidRDefault="006A28E0" w:rsidP="006A28E0">
      <w:r w:rsidRPr="006A28E0">
        <w:t> O reconhecimento da independência brasileira por Portugal foi devido principalmente: </w:t>
      </w:r>
    </w:p>
    <w:p w:rsidR="006A28E0" w:rsidRPr="006A28E0" w:rsidRDefault="006A28E0" w:rsidP="006A28E0">
      <w:r w:rsidRPr="006A28E0">
        <w:t xml:space="preserve">a) à mediação da França e dos Estados Unidos e à atribuição do título de Imperador Perpétuo do Brasil a </w:t>
      </w:r>
      <w:proofErr w:type="spellStart"/>
      <w:r w:rsidRPr="006A28E0">
        <w:t>D.João</w:t>
      </w:r>
      <w:proofErr w:type="spellEnd"/>
      <w:r w:rsidRPr="006A28E0">
        <w:t xml:space="preserve"> VI. </w:t>
      </w:r>
    </w:p>
    <w:p w:rsidR="006A28E0" w:rsidRPr="006A28E0" w:rsidRDefault="006A28E0" w:rsidP="006A28E0">
      <w:r w:rsidRPr="006A28E0">
        <w:t>b) à mediação da Espanha e à renovação dos acordos comerciais de 1810 com a Inglaterra. </w:t>
      </w:r>
    </w:p>
    <w:p w:rsidR="006A28E0" w:rsidRPr="006A28E0" w:rsidRDefault="006A28E0" w:rsidP="006A28E0">
      <w:r w:rsidRPr="006A28E0">
        <w:t xml:space="preserve">c) à mediação de </w:t>
      </w:r>
      <w:proofErr w:type="spellStart"/>
      <w:r w:rsidRPr="006A28E0">
        <w:t>Lord</w:t>
      </w:r>
      <w:proofErr w:type="spellEnd"/>
      <w:r w:rsidRPr="006A28E0">
        <w:t xml:space="preserve"> </w:t>
      </w:r>
      <w:proofErr w:type="spellStart"/>
      <w:r w:rsidRPr="006A28E0">
        <w:t>Strangford</w:t>
      </w:r>
      <w:proofErr w:type="spellEnd"/>
      <w:r w:rsidRPr="006A28E0">
        <w:t xml:space="preserve"> e ao fechamento das Cortes Portuguesas. </w:t>
      </w:r>
    </w:p>
    <w:p w:rsidR="006A28E0" w:rsidRPr="006A28E0" w:rsidRDefault="006A28E0" w:rsidP="006A28E0">
      <w:r w:rsidRPr="006A28E0">
        <w:t>d) à mediação da Inglaterra e à transferência para o Brasil de dívida em libras contraída por Portugal no Reino Unido. </w:t>
      </w:r>
    </w:p>
    <w:p w:rsidR="006A28E0" w:rsidRDefault="006A28E0" w:rsidP="006A28E0">
      <w:r w:rsidRPr="006A28E0">
        <w:t>e) à mediação da Santa Aliança e ao pagamento à Inglaterra de indenização pelas invasões napoleônicas. </w:t>
      </w:r>
    </w:p>
    <w:p w:rsidR="006A28E0" w:rsidRDefault="006A28E0" w:rsidP="006A28E0">
      <w:r>
        <w:t>MACK</w:t>
      </w:r>
    </w:p>
    <w:p w:rsidR="006A28E0" w:rsidRPr="006A28E0" w:rsidRDefault="006A28E0" w:rsidP="006A28E0">
      <w:r w:rsidRPr="006A28E0">
        <w:t xml:space="preserve">Apesar do Alvará de Liberdade Industrial de 1808, o desenvolvimento industrial brasileiro não ocorreu, dentre outros fatores, </w:t>
      </w:r>
      <w:proofErr w:type="gramStart"/>
      <w:r w:rsidRPr="006A28E0">
        <w:t>porque</w:t>
      </w:r>
      <w:proofErr w:type="gramEnd"/>
      <w:r w:rsidRPr="006A28E0">
        <w:t>: </w:t>
      </w:r>
    </w:p>
    <w:p w:rsidR="006A28E0" w:rsidRPr="006A28E0" w:rsidRDefault="006A28E0" w:rsidP="006A28E0">
      <w:r w:rsidRPr="006A28E0">
        <w:t>a) a elite agrária, defensora das atividades manufatureiras, não tinha, contudo, expressão política. </w:t>
      </w:r>
    </w:p>
    <w:p w:rsidR="006A28E0" w:rsidRPr="006A28E0" w:rsidRDefault="006A28E0" w:rsidP="006A28E0">
      <w:r w:rsidRPr="006A28E0">
        <w:t>b) a falta de capital anulava as vantagens da excelente rede de transportes e comunicação da época. </w:t>
      </w:r>
    </w:p>
    <w:p w:rsidR="006A28E0" w:rsidRPr="006A28E0" w:rsidRDefault="006A28E0" w:rsidP="006A28E0">
      <w:r w:rsidRPr="006A28E0">
        <w:t>c) o tratado de 1810, com a Inglaterra, anulava nosso esforço industrial, já que oferecia a este país o controle de nosso mercado. </w:t>
      </w:r>
    </w:p>
    <w:p w:rsidR="006A28E0" w:rsidRPr="006A28E0" w:rsidRDefault="006A28E0" w:rsidP="006A28E0">
      <w:r w:rsidRPr="006A28E0">
        <w:t>d) embora com grande mercado e mão-de-obra qualificada, faltava-nos tecnologia. </w:t>
      </w:r>
    </w:p>
    <w:p w:rsidR="006A28E0" w:rsidRPr="006A28E0" w:rsidRDefault="006A28E0" w:rsidP="006A28E0">
      <w:pPr>
        <w:rPr>
          <w:lang w:eastAsia="pt-BR"/>
        </w:rPr>
      </w:pPr>
      <w:r w:rsidRPr="006A28E0">
        <w:t>e) a manutenção do rígido monopólio colonial impedia o sucesso de nossa industrialização</w:t>
      </w:r>
      <w:r w:rsidRPr="006A28E0">
        <w:rPr>
          <w:lang w:eastAsia="pt-BR"/>
        </w:rPr>
        <w:t>. </w:t>
      </w:r>
    </w:p>
    <w:p w:rsidR="006A28E0" w:rsidRPr="006A28E0" w:rsidRDefault="006A28E0" w:rsidP="006A28E0">
      <w:r w:rsidRPr="006A28E0">
        <w:t xml:space="preserve">UFMG </w:t>
      </w:r>
    </w:p>
    <w:p w:rsidR="006A28E0" w:rsidRPr="006A28E0" w:rsidRDefault="006A28E0" w:rsidP="006A28E0">
      <w:r w:rsidRPr="006A28E0">
        <w:t xml:space="preserve">A opção pelo regime monárquico no Brasil, após a Independência, pode ser </w:t>
      </w:r>
      <w:proofErr w:type="gramStart"/>
      <w:r w:rsidRPr="006A28E0">
        <w:t>explicada</w:t>
      </w:r>
      <w:proofErr w:type="gramEnd"/>
      <w:r w:rsidRPr="006A28E0">
        <w:t> </w:t>
      </w:r>
    </w:p>
    <w:p w:rsidR="006A28E0" w:rsidRPr="006A28E0" w:rsidRDefault="006A28E0" w:rsidP="006A28E0">
      <w:r w:rsidRPr="006A28E0">
        <w:t>a) pela atração que os títulos nobiliárquicos exerciam sobre os grandes proprietários rurais. </w:t>
      </w:r>
    </w:p>
    <w:p w:rsidR="006A28E0" w:rsidRPr="006A28E0" w:rsidRDefault="006A28E0" w:rsidP="006A28E0">
      <w:r w:rsidRPr="006A28E0">
        <w:t>b) pela crescente popularidade do regime monárquico entre a elite colonial brasileira. </w:t>
      </w:r>
    </w:p>
    <w:p w:rsidR="006A28E0" w:rsidRPr="006A28E0" w:rsidRDefault="006A28E0" w:rsidP="006A28E0">
      <w:r w:rsidRPr="006A28E0">
        <w:t>c) pela pressão das oligarquias aliadas aos interesses, da Inglaterra e pela defesa da entrada de produtos manufaturados. </w:t>
      </w:r>
    </w:p>
    <w:p w:rsidR="006A28E0" w:rsidRPr="006A28E0" w:rsidRDefault="006A28E0" w:rsidP="006A28E0">
      <w:r w:rsidRPr="006A28E0">
        <w:lastRenderedPageBreak/>
        <w:t>d) pelo temor aos ideais abolicionistas defendidos pelos republicanos nas Américas. </w:t>
      </w:r>
    </w:p>
    <w:p w:rsidR="006A28E0" w:rsidRPr="006A28E0" w:rsidRDefault="006A28E0" w:rsidP="006A28E0">
      <w:r w:rsidRPr="006A28E0">
        <w:t>e) pelas transformações ocorridas com a instauração da Corte Portuguesa no Brasil e pela elevação do país a Reino Unido. </w:t>
      </w:r>
    </w:p>
    <w:p w:rsidR="006A28E0" w:rsidRPr="006A28E0" w:rsidRDefault="006A28E0" w:rsidP="006A28E0">
      <w:r w:rsidRPr="006A28E0">
        <w:t>UFRJ</w:t>
      </w:r>
    </w:p>
    <w:p w:rsidR="006A28E0" w:rsidRPr="006A28E0" w:rsidRDefault="006A28E0" w:rsidP="006A28E0">
      <w:r w:rsidRPr="006A28E0">
        <w:t> Leia os textos a seguir, reflita e responda. </w:t>
      </w:r>
    </w:p>
    <w:p w:rsidR="006A28E0" w:rsidRPr="006A28E0" w:rsidRDefault="006A28E0" w:rsidP="006A28E0">
      <w:r w:rsidRPr="006A28E0">
        <w:t xml:space="preserve">Após a Independência política do Brasil, em 1822, era necessário organizar o novo Estado, fazendo leis e regulamentando a administração por meio de uma Constituição. Para tanto, reuniu-se em maio de 1823, uma Assembleia Constituinte composta por 90 deputados pertencentes à aristocracia </w:t>
      </w:r>
      <w:proofErr w:type="gramStart"/>
      <w:r w:rsidRPr="006A28E0">
        <w:t>rural.</w:t>
      </w:r>
      <w:proofErr w:type="gramEnd"/>
      <w:r w:rsidRPr="006A28E0">
        <w:t>(...) Na abertura dos trabalhos, o Imperador D. Pedro I revelou sua posição autoritária, comprometendo-se a defender a futura Constituição desde que ela fosse digna do Brasil e dele próprio. </w:t>
      </w:r>
    </w:p>
    <w:p w:rsidR="006A28E0" w:rsidRPr="006A28E0" w:rsidRDefault="006A28E0" w:rsidP="006A28E0">
      <w:r w:rsidRPr="006A28E0">
        <w:t>VICENTINO, C; DORIGO, G. "História Geral do Brasil." São Paulo: Scipione, 2001. </w:t>
      </w:r>
    </w:p>
    <w:p w:rsidR="006A28E0" w:rsidRPr="006A28E0" w:rsidRDefault="006A28E0" w:rsidP="006A28E0">
      <w:r w:rsidRPr="006A28E0">
        <w:t>A Independência política do Brasil, em 1822, foi cercada de divergências, entre elas, o desagrado do Imperador com a possibilidade, prevista no projeto constitucional, de o seu poder vir a ser limitado, o que resultou no fechamento da Constituinte em novembro de 1823. Uma comissão, então, foi nomeada por D. Pedro I para elaborar um novo projeto constitucional, outorgado por este imperador, em 25 de março de 1824. </w:t>
      </w:r>
    </w:p>
    <w:p w:rsidR="006A28E0" w:rsidRPr="006A28E0" w:rsidRDefault="006A28E0" w:rsidP="006A28E0">
      <w:r w:rsidRPr="006A28E0">
        <w:t xml:space="preserve">Em relação à Constituição Imperial, de 1824, é correto afirmar que </w:t>
      </w:r>
      <w:proofErr w:type="gramStart"/>
      <w:r w:rsidRPr="006A28E0">
        <w:t>nela</w:t>
      </w:r>
      <w:proofErr w:type="gramEnd"/>
      <w:r w:rsidRPr="006A28E0">
        <w:t> </w:t>
      </w:r>
    </w:p>
    <w:p w:rsidR="006A28E0" w:rsidRPr="006A28E0" w:rsidRDefault="006A28E0" w:rsidP="006A28E0">
      <w:r w:rsidRPr="006A28E0">
        <w:t>a) foi consagrada a extinção do tráfico de escravos, devido à pressão da sociedade liberal do Rio de Janeiro. </w:t>
      </w:r>
    </w:p>
    <w:p w:rsidR="006A28E0" w:rsidRPr="006A28E0" w:rsidRDefault="006A28E0" w:rsidP="006A28E0">
      <w:r w:rsidRPr="006A28E0">
        <w:t>b) foi introduzido o sufrágio universal, somente para os homens maiores de 18 anos e alfabetizados, mantendo a exigência do voto secreto. </w:t>
      </w:r>
    </w:p>
    <w:p w:rsidR="006A28E0" w:rsidRPr="006A28E0" w:rsidRDefault="006A28E0" w:rsidP="006A28E0">
      <w:r w:rsidRPr="006A28E0">
        <w:t>c) foi abolido o padroado, assegurando ampla liberdade religiosa a todos os brasileiros natos, limitando os cultos religiosos aos seus templos. </w:t>
      </w:r>
    </w:p>
    <w:p w:rsidR="006A28E0" w:rsidRPr="006A28E0" w:rsidRDefault="006A28E0" w:rsidP="006A28E0">
      <w:r w:rsidRPr="006A28E0">
        <w:t>d) o poder moderador era atribuição exclusiva do Imperador, conferindo a ele, proeminência sobre os demais poderes. </w:t>
      </w:r>
    </w:p>
    <w:p w:rsidR="006A28E0" w:rsidRPr="006A28E0" w:rsidRDefault="006A28E0" w:rsidP="006A28E0">
      <w:r w:rsidRPr="006A28E0">
        <w:t>e) o poder executivo seria exercido pelos ministros de Estado, tendo estes total controle sobre o poder moderador. </w:t>
      </w:r>
    </w:p>
    <w:p w:rsidR="006A28E0" w:rsidRPr="006A28E0" w:rsidRDefault="006A28E0" w:rsidP="006A28E0">
      <w:r w:rsidRPr="006A28E0">
        <w:t>UFES</w:t>
      </w:r>
    </w:p>
    <w:p w:rsidR="006A28E0" w:rsidRPr="006A28E0" w:rsidRDefault="006A28E0" w:rsidP="006A28E0">
      <w:r w:rsidRPr="006A28E0">
        <w:t>Se o voto deixasse de ser obrigatório, o senhor iria votar nas próximas eleições? </w:t>
      </w:r>
    </w:p>
    <w:p w:rsidR="006A28E0" w:rsidRPr="006A28E0" w:rsidRDefault="006A28E0" w:rsidP="006A28E0">
      <w:r w:rsidRPr="006A28E0">
        <w:lastRenderedPageBreak/>
        <w:drawing>
          <wp:inline distT="0" distB="0" distL="0" distR="0" wp14:anchorId="5A196E1A" wp14:editId="1CA1B9EF">
            <wp:extent cx="2905125" cy="2047875"/>
            <wp:effectExtent l="0" t="0" r="9525" b="9525"/>
            <wp:docPr id="3" name="Imagem 3" descr="http://4.bp.blogspot.com/--VbA5owFVIM/TtkSC8r7_8I/AAAAAAAABDI/3lkkQ6AA1m4/s1600/Pi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4.bp.blogspot.com/--VbA5owFVIM/TtkSC8r7_8I/AAAAAAAABDI/3lkkQ6AA1m4/s1600/Pizz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047875"/>
                    </a:xfrm>
                    <a:prstGeom prst="rect">
                      <a:avLst/>
                    </a:prstGeom>
                    <a:noFill/>
                    <a:ln>
                      <a:noFill/>
                    </a:ln>
                  </pic:spPr>
                </pic:pic>
              </a:graphicData>
            </a:graphic>
          </wp:inline>
        </w:drawing>
      </w:r>
      <w:r w:rsidRPr="006A28E0">
        <w:t xml:space="preserve"> (O GLOBO - 3/8/98) </w:t>
      </w:r>
    </w:p>
    <w:p w:rsidR="006A28E0" w:rsidRPr="006A28E0" w:rsidRDefault="006A28E0" w:rsidP="006A28E0">
      <w:r w:rsidRPr="006A28E0">
        <w:t xml:space="preserve">Conforme a pesquisa do Ibope, atualmente, mais da metade dos eleitores não faz questão de votar. Entretanto, durante o período de Império, de acordo com a Constituição de 1824, no Brasil era o sistema eleitoral que restringia a participação política da maioria, </w:t>
      </w:r>
      <w:proofErr w:type="gramStart"/>
      <w:r w:rsidRPr="006A28E0">
        <w:t>pois</w:t>
      </w:r>
      <w:proofErr w:type="gramEnd"/>
      <w:r w:rsidRPr="006A28E0">
        <w:t> </w:t>
      </w:r>
    </w:p>
    <w:p w:rsidR="006A28E0" w:rsidRPr="006A28E0" w:rsidRDefault="006A28E0" w:rsidP="006A28E0">
      <w:r w:rsidRPr="006A28E0">
        <w:t>a) garantia a vitaliciedade do mandato dos deputados, tornando raras as eleições. </w:t>
      </w:r>
    </w:p>
    <w:p w:rsidR="006A28E0" w:rsidRPr="006A28E0" w:rsidRDefault="006A28E0" w:rsidP="006A28E0">
      <w:r w:rsidRPr="006A28E0">
        <w:t>b) convocava eleições apenas para o cargo de Primeiro Ministro, conforme regulamentação do Parlamentarismo. </w:t>
      </w:r>
    </w:p>
    <w:p w:rsidR="006A28E0" w:rsidRPr="006A28E0" w:rsidRDefault="006A28E0" w:rsidP="006A28E0">
      <w:r w:rsidRPr="006A28E0">
        <w:t>c) concedia o direito de votar somente a quem tivesse certa renda, sendo os votantes selecionados segundo critérios censitários. </w:t>
      </w:r>
    </w:p>
    <w:p w:rsidR="006A28E0" w:rsidRPr="006A28E0" w:rsidRDefault="006A28E0" w:rsidP="006A28E0">
      <w:r w:rsidRPr="006A28E0">
        <w:t>d) promovia eleições em Portugal, com validade para o Brasil. </w:t>
      </w:r>
    </w:p>
    <w:p w:rsidR="006A28E0" w:rsidRPr="006A28E0" w:rsidRDefault="006A28E0" w:rsidP="006A28E0">
      <w:r w:rsidRPr="006A28E0">
        <w:t>e) permitia apenas às camadas da elite portuguesa o direito de eleger seus representantes, limitando a influência da aristocracia rural brasileira. </w:t>
      </w:r>
    </w:p>
    <w:p w:rsidR="006A28E0" w:rsidRPr="006A28E0" w:rsidRDefault="006A28E0" w:rsidP="006A28E0">
      <w:r w:rsidRPr="006A28E0">
        <w:t>UFRS</w:t>
      </w:r>
    </w:p>
    <w:p w:rsidR="006A28E0" w:rsidRPr="006A28E0" w:rsidRDefault="006A28E0" w:rsidP="006A28E0">
      <w:r w:rsidRPr="006A28E0">
        <w:t xml:space="preserve">A partir </w:t>
      </w:r>
      <w:proofErr w:type="gramStart"/>
      <w:r w:rsidRPr="006A28E0">
        <w:t>da gravura a seguir</w:t>
      </w:r>
      <w:proofErr w:type="gramEnd"/>
      <w:r w:rsidRPr="006A28E0">
        <w:t>, é possível afirmar que, logo após a emancipação política do Brasil. </w:t>
      </w:r>
    </w:p>
    <w:p w:rsidR="006A28E0" w:rsidRPr="006A28E0" w:rsidRDefault="006A28E0" w:rsidP="006A28E0">
      <w:r w:rsidRPr="006A28E0">
        <w:drawing>
          <wp:inline distT="0" distB="0" distL="0" distR="0" wp14:anchorId="51727535" wp14:editId="2F075E87">
            <wp:extent cx="3810000" cy="2562225"/>
            <wp:effectExtent l="0" t="0" r="0" b="9525"/>
            <wp:docPr id="4" name="Imagem 4" descr="http://4.bp.blogspot.com/-jzq9y0JnXzI/TtkSUN9BzUI/AAAAAAAABDQ/PvrKz5ID7mg/s400/Vida+melhor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4.bp.blogspot.com/-jzq9y0JnXzI/TtkSUN9BzUI/AAAAAAAABDQ/PvrKz5ID7mg/s400/Vida+melhoro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6A28E0" w:rsidRPr="006A28E0" w:rsidRDefault="006A28E0" w:rsidP="006A28E0">
      <w:r w:rsidRPr="006A28E0">
        <w:lastRenderedPageBreak/>
        <w:t>I - os escravos estavam gratificados porque, desde aquele momento, não podiam ser recomprados pelos comerciantes de escravos e vendidos em outras partes da América. </w:t>
      </w:r>
    </w:p>
    <w:p w:rsidR="006A28E0" w:rsidRPr="006A28E0" w:rsidRDefault="006A28E0" w:rsidP="006A28E0">
      <w:r w:rsidRPr="006A28E0">
        <w:t>II - a abdicação do primeiro Imperador determinou o fim da escravidão. </w:t>
      </w:r>
    </w:p>
    <w:p w:rsidR="006A28E0" w:rsidRPr="006A28E0" w:rsidRDefault="006A28E0" w:rsidP="006A28E0">
      <w:r w:rsidRPr="006A28E0">
        <w:t>III - a situação dos escravos permaneceu essencialmente a mesma do período colonial. </w:t>
      </w:r>
    </w:p>
    <w:p w:rsidR="006A28E0" w:rsidRPr="006A28E0" w:rsidRDefault="006A28E0" w:rsidP="006A28E0"/>
    <w:p w:rsidR="006A28E0" w:rsidRPr="006A28E0" w:rsidRDefault="006A28E0" w:rsidP="006A28E0">
      <w:r w:rsidRPr="006A28E0">
        <w:t>Quais afirmativas completam corretamente a frase inicial? </w:t>
      </w:r>
    </w:p>
    <w:p w:rsidR="006A28E0" w:rsidRPr="006A28E0" w:rsidRDefault="006A28E0" w:rsidP="006A28E0">
      <w:r w:rsidRPr="006A28E0">
        <w:t>a) Apenas I </w:t>
      </w:r>
    </w:p>
    <w:p w:rsidR="006A28E0" w:rsidRPr="006A28E0" w:rsidRDefault="006A28E0" w:rsidP="006A28E0">
      <w:r w:rsidRPr="006A28E0">
        <w:t>b) Apenas II </w:t>
      </w:r>
    </w:p>
    <w:p w:rsidR="006A28E0" w:rsidRPr="006A28E0" w:rsidRDefault="006A28E0" w:rsidP="006A28E0">
      <w:r w:rsidRPr="006A28E0">
        <w:t>c) Apenas III </w:t>
      </w:r>
    </w:p>
    <w:p w:rsidR="006A28E0" w:rsidRPr="006A28E0" w:rsidRDefault="006A28E0" w:rsidP="006A28E0">
      <w:r w:rsidRPr="006A28E0">
        <w:t>d) Apenas I e II </w:t>
      </w:r>
    </w:p>
    <w:p w:rsidR="006A28E0" w:rsidRPr="006A28E0" w:rsidRDefault="006A28E0" w:rsidP="006A28E0">
      <w:r w:rsidRPr="006A28E0">
        <w:t>e) Apenas I e III </w:t>
      </w:r>
    </w:p>
    <w:p w:rsidR="007C0A92" w:rsidRPr="006A28E0" w:rsidRDefault="00F96C12" w:rsidP="006A28E0">
      <w:r w:rsidRPr="00F96C12">
        <w:rPr>
          <w:rFonts w:ascii="Times New Roman" w:hAnsi="Times New Roman" w:cs="Times New Roman"/>
          <w:lang w:eastAsia="pt-BR"/>
        </w:rPr>
        <w:br/>
      </w:r>
      <w:r w:rsidR="006A28E0" w:rsidRPr="006A28E0">
        <w:t>UFPE</w:t>
      </w:r>
    </w:p>
    <w:p w:rsidR="006A28E0" w:rsidRPr="006A28E0" w:rsidRDefault="006A28E0" w:rsidP="006A28E0">
      <w:r w:rsidRPr="006A28E0">
        <w:t>A Independência do Brasil despertou interesses conflitantes tanto na área econômica quanto na área política. Qual das alternativas apresenta esses conflitos? </w:t>
      </w:r>
    </w:p>
    <w:p w:rsidR="006A28E0" w:rsidRPr="006A28E0" w:rsidRDefault="006A28E0" w:rsidP="006A28E0">
      <w:r w:rsidRPr="006A28E0">
        <w:t>a) Os interesses econômicos dos comerciantes portugueses se chocaram com o "liberalismo econômico" praticado pelos brasileiros e subordinado à hegemonia da Inglaterra. </w:t>
      </w:r>
    </w:p>
    <w:p w:rsidR="006A28E0" w:rsidRPr="006A28E0" w:rsidRDefault="006A28E0" w:rsidP="006A28E0">
      <w:r w:rsidRPr="006A28E0">
        <w:t>b) A possibilidade de uma sociedade baseada na igualdade e na liberdade levou a jovem nação a abolir a escravidão. </w:t>
      </w:r>
    </w:p>
    <w:p w:rsidR="006A28E0" w:rsidRPr="006A28E0" w:rsidRDefault="006A28E0" w:rsidP="006A28E0">
      <w:r w:rsidRPr="006A28E0">
        <w:t>c) As colônias espanholas tornaram-se independentes dentro do mesmo modelo brasileiro: monarquia absolutista. </w:t>
      </w:r>
    </w:p>
    <w:p w:rsidR="006A28E0" w:rsidRPr="006A28E0" w:rsidRDefault="006A28E0" w:rsidP="006A28E0">
      <w:r w:rsidRPr="006A28E0">
        <w:t>d) A Guerra da Independência dividiu as províncias brasileiras entre o "partido português" e o "partido brasileiro", levando as Províncias do Grão-Pará, Maranhão, Bahia e Cisplatina a apoiarem, por unanimidade, a Independência. </w:t>
      </w:r>
    </w:p>
    <w:p w:rsidR="006A28E0" w:rsidRPr="006A28E0" w:rsidRDefault="006A28E0" w:rsidP="006A28E0">
      <w:r w:rsidRPr="006A28E0">
        <w:t>e) Os republicanos, os monarquistas constitucionalistas e os absolutistas lutaram lado a lado pela Independência, não deixando que as suas diferenças dificultassem o processo revolucionário. </w:t>
      </w:r>
    </w:p>
    <w:p w:rsidR="006A28E0" w:rsidRPr="006A28E0" w:rsidRDefault="006A28E0" w:rsidP="006A28E0">
      <w:r w:rsidRPr="006A28E0">
        <w:t>MACK</w:t>
      </w:r>
    </w:p>
    <w:p w:rsidR="006A28E0" w:rsidRPr="006A28E0" w:rsidRDefault="006A28E0" w:rsidP="006A28E0">
      <w:r w:rsidRPr="006A28E0">
        <w:t>O processo de independência do Brasil caracterizou-se por: </w:t>
      </w:r>
    </w:p>
    <w:p w:rsidR="006A28E0" w:rsidRPr="006A28E0" w:rsidRDefault="006A28E0" w:rsidP="006A28E0">
      <w:r w:rsidRPr="006A28E0">
        <w:t>a) ser conduzido pela classe dominante que manteve o governo monárquico como garantia de seus privilégios. </w:t>
      </w:r>
    </w:p>
    <w:p w:rsidR="006A28E0" w:rsidRPr="006A28E0" w:rsidRDefault="006A28E0" w:rsidP="006A28E0">
      <w:r w:rsidRPr="006A28E0">
        <w:t>b) ter uma ideologia democrática e reformista, alterando o quadro social imediatamente após a independência. </w:t>
      </w:r>
    </w:p>
    <w:p w:rsidR="006A28E0" w:rsidRPr="006A28E0" w:rsidRDefault="006A28E0" w:rsidP="006A28E0">
      <w:r w:rsidRPr="006A28E0">
        <w:lastRenderedPageBreak/>
        <w:t>c) evitar a dependência dos mercados internacionais, criando uma economia autônoma. </w:t>
      </w:r>
    </w:p>
    <w:p w:rsidR="006A28E0" w:rsidRPr="006A28E0" w:rsidRDefault="006A28E0" w:rsidP="006A28E0">
      <w:r w:rsidRPr="006A28E0">
        <w:t>d) grande participação popular, fundamental na prolongada guerra contra as tropas metropolitanas. </w:t>
      </w:r>
    </w:p>
    <w:p w:rsidR="006A28E0" w:rsidRPr="006A28E0" w:rsidRDefault="006A28E0" w:rsidP="006A28E0">
      <w:r w:rsidRPr="006A28E0">
        <w:t>e) promover um governo descentralizado e liberal através da Constituição de 1824. </w:t>
      </w:r>
    </w:p>
    <w:p w:rsidR="006A28E0" w:rsidRPr="006A28E0" w:rsidRDefault="006A28E0" w:rsidP="006A28E0">
      <w:bookmarkStart w:id="0" w:name="_GoBack"/>
      <w:bookmarkEnd w:id="0"/>
      <w:r>
        <w:tab/>
      </w:r>
    </w:p>
    <w:sectPr w:rsidR="006A28E0" w:rsidRPr="006A28E0" w:rsidSect="008E203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C6"/>
    <w:rsid w:val="00003FCD"/>
    <w:rsid w:val="000173E6"/>
    <w:rsid w:val="00024E58"/>
    <w:rsid w:val="000467DA"/>
    <w:rsid w:val="00056C50"/>
    <w:rsid w:val="00066E90"/>
    <w:rsid w:val="0007585C"/>
    <w:rsid w:val="00093FF1"/>
    <w:rsid w:val="000A38B2"/>
    <w:rsid w:val="000D0C1E"/>
    <w:rsid w:val="000D20E3"/>
    <w:rsid w:val="000E5EE9"/>
    <w:rsid w:val="00120E27"/>
    <w:rsid w:val="00127EA5"/>
    <w:rsid w:val="0013350C"/>
    <w:rsid w:val="001561E6"/>
    <w:rsid w:val="00170E4F"/>
    <w:rsid w:val="00174B2A"/>
    <w:rsid w:val="00181E40"/>
    <w:rsid w:val="0018232C"/>
    <w:rsid w:val="00191355"/>
    <w:rsid w:val="001A4411"/>
    <w:rsid w:val="001A48E2"/>
    <w:rsid w:val="001B708A"/>
    <w:rsid w:val="001C516D"/>
    <w:rsid w:val="001E1FFC"/>
    <w:rsid w:val="001E48E4"/>
    <w:rsid w:val="001F38F8"/>
    <w:rsid w:val="001F6FD6"/>
    <w:rsid w:val="00207636"/>
    <w:rsid w:val="00221D42"/>
    <w:rsid w:val="00225E08"/>
    <w:rsid w:val="00232FD7"/>
    <w:rsid w:val="00271D90"/>
    <w:rsid w:val="00293731"/>
    <w:rsid w:val="002D2F04"/>
    <w:rsid w:val="002E3857"/>
    <w:rsid w:val="003033C3"/>
    <w:rsid w:val="00305BE7"/>
    <w:rsid w:val="003271AB"/>
    <w:rsid w:val="00331E4D"/>
    <w:rsid w:val="00335707"/>
    <w:rsid w:val="00336686"/>
    <w:rsid w:val="003432DD"/>
    <w:rsid w:val="0035149D"/>
    <w:rsid w:val="00363E21"/>
    <w:rsid w:val="003916CB"/>
    <w:rsid w:val="003B4258"/>
    <w:rsid w:val="003E6B4B"/>
    <w:rsid w:val="003F10FB"/>
    <w:rsid w:val="00405E54"/>
    <w:rsid w:val="004200A7"/>
    <w:rsid w:val="0043181F"/>
    <w:rsid w:val="00432DFD"/>
    <w:rsid w:val="00450664"/>
    <w:rsid w:val="004839D5"/>
    <w:rsid w:val="004924D5"/>
    <w:rsid w:val="004A538C"/>
    <w:rsid w:val="004C5538"/>
    <w:rsid w:val="004E5315"/>
    <w:rsid w:val="004F1EF7"/>
    <w:rsid w:val="00500FFF"/>
    <w:rsid w:val="005104D4"/>
    <w:rsid w:val="005302DC"/>
    <w:rsid w:val="005313DD"/>
    <w:rsid w:val="00531B5E"/>
    <w:rsid w:val="005354AE"/>
    <w:rsid w:val="00555B4F"/>
    <w:rsid w:val="00580D6A"/>
    <w:rsid w:val="00590327"/>
    <w:rsid w:val="00595211"/>
    <w:rsid w:val="005968CC"/>
    <w:rsid w:val="005A3FD6"/>
    <w:rsid w:val="005B24EA"/>
    <w:rsid w:val="005C0935"/>
    <w:rsid w:val="005E6BE5"/>
    <w:rsid w:val="005E75DD"/>
    <w:rsid w:val="005F1EC8"/>
    <w:rsid w:val="005F3E8F"/>
    <w:rsid w:val="00603129"/>
    <w:rsid w:val="0061030B"/>
    <w:rsid w:val="00612E50"/>
    <w:rsid w:val="00622946"/>
    <w:rsid w:val="0063748A"/>
    <w:rsid w:val="006402A7"/>
    <w:rsid w:val="00651AC7"/>
    <w:rsid w:val="00653106"/>
    <w:rsid w:val="0069180C"/>
    <w:rsid w:val="006A28E0"/>
    <w:rsid w:val="006A3491"/>
    <w:rsid w:val="006A6029"/>
    <w:rsid w:val="006A65CD"/>
    <w:rsid w:val="006C0AB9"/>
    <w:rsid w:val="006C22F8"/>
    <w:rsid w:val="006C72D1"/>
    <w:rsid w:val="006D4B1E"/>
    <w:rsid w:val="006D5799"/>
    <w:rsid w:val="006E3557"/>
    <w:rsid w:val="006E4D3A"/>
    <w:rsid w:val="006F31A0"/>
    <w:rsid w:val="0070393D"/>
    <w:rsid w:val="00707B14"/>
    <w:rsid w:val="00726B77"/>
    <w:rsid w:val="00741C84"/>
    <w:rsid w:val="00747993"/>
    <w:rsid w:val="00751803"/>
    <w:rsid w:val="00754DF4"/>
    <w:rsid w:val="00792EE4"/>
    <w:rsid w:val="007B38BE"/>
    <w:rsid w:val="007B41E0"/>
    <w:rsid w:val="007B6A29"/>
    <w:rsid w:val="007C0A92"/>
    <w:rsid w:val="007C0AB5"/>
    <w:rsid w:val="007D06E3"/>
    <w:rsid w:val="007D3400"/>
    <w:rsid w:val="007E195E"/>
    <w:rsid w:val="007E3A67"/>
    <w:rsid w:val="007F1991"/>
    <w:rsid w:val="007F2A6A"/>
    <w:rsid w:val="007F4C8B"/>
    <w:rsid w:val="00824B72"/>
    <w:rsid w:val="008373D2"/>
    <w:rsid w:val="00855A1E"/>
    <w:rsid w:val="00880410"/>
    <w:rsid w:val="00883F10"/>
    <w:rsid w:val="00883FA3"/>
    <w:rsid w:val="00886EF6"/>
    <w:rsid w:val="00887321"/>
    <w:rsid w:val="008909F7"/>
    <w:rsid w:val="008E0CD0"/>
    <w:rsid w:val="008E203F"/>
    <w:rsid w:val="008E20AF"/>
    <w:rsid w:val="008F24CB"/>
    <w:rsid w:val="00907005"/>
    <w:rsid w:val="00915C8C"/>
    <w:rsid w:val="00916F90"/>
    <w:rsid w:val="0092144A"/>
    <w:rsid w:val="0093710F"/>
    <w:rsid w:val="00945070"/>
    <w:rsid w:val="00971214"/>
    <w:rsid w:val="00971667"/>
    <w:rsid w:val="00980029"/>
    <w:rsid w:val="009920F1"/>
    <w:rsid w:val="009B0FD4"/>
    <w:rsid w:val="009B55B4"/>
    <w:rsid w:val="009C11A9"/>
    <w:rsid w:val="009D2C54"/>
    <w:rsid w:val="009F40F7"/>
    <w:rsid w:val="00A53316"/>
    <w:rsid w:val="00A56D1D"/>
    <w:rsid w:val="00A63DE4"/>
    <w:rsid w:val="00A75162"/>
    <w:rsid w:val="00A75808"/>
    <w:rsid w:val="00A82750"/>
    <w:rsid w:val="00A925BA"/>
    <w:rsid w:val="00AA4F6C"/>
    <w:rsid w:val="00AC41A6"/>
    <w:rsid w:val="00AE19C9"/>
    <w:rsid w:val="00AE5441"/>
    <w:rsid w:val="00B02F69"/>
    <w:rsid w:val="00B17E1D"/>
    <w:rsid w:val="00B244AA"/>
    <w:rsid w:val="00B35970"/>
    <w:rsid w:val="00B5253E"/>
    <w:rsid w:val="00B550C2"/>
    <w:rsid w:val="00B62C45"/>
    <w:rsid w:val="00B64685"/>
    <w:rsid w:val="00BA03B0"/>
    <w:rsid w:val="00BA7EFC"/>
    <w:rsid w:val="00BB37BB"/>
    <w:rsid w:val="00BB67A5"/>
    <w:rsid w:val="00BE3780"/>
    <w:rsid w:val="00BF540D"/>
    <w:rsid w:val="00C42CD4"/>
    <w:rsid w:val="00C60B57"/>
    <w:rsid w:val="00C7607C"/>
    <w:rsid w:val="00CC5434"/>
    <w:rsid w:val="00CC6B8C"/>
    <w:rsid w:val="00CD04E8"/>
    <w:rsid w:val="00CE0B82"/>
    <w:rsid w:val="00D1232C"/>
    <w:rsid w:val="00D262E1"/>
    <w:rsid w:val="00D4233F"/>
    <w:rsid w:val="00D5131C"/>
    <w:rsid w:val="00D63092"/>
    <w:rsid w:val="00D72A89"/>
    <w:rsid w:val="00D74DD9"/>
    <w:rsid w:val="00D95451"/>
    <w:rsid w:val="00DA13AE"/>
    <w:rsid w:val="00DA3F6A"/>
    <w:rsid w:val="00DB2BAB"/>
    <w:rsid w:val="00DC0035"/>
    <w:rsid w:val="00DD0A6B"/>
    <w:rsid w:val="00E02230"/>
    <w:rsid w:val="00E2612C"/>
    <w:rsid w:val="00E43DC5"/>
    <w:rsid w:val="00E45571"/>
    <w:rsid w:val="00E60CD7"/>
    <w:rsid w:val="00E644BC"/>
    <w:rsid w:val="00E64FC6"/>
    <w:rsid w:val="00EA4041"/>
    <w:rsid w:val="00EB21AF"/>
    <w:rsid w:val="00EC752C"/>
    <w:rsid w:val="00EE1564"/>
    <w:rsid w:val="00EE4B4C"/>
    <w:rsid w:val="00EF6572"/>
    <w:rsid w:val="00F07446"/>
    <w:rsid w:val="00F15162"/>
    <w:rsid w:val="00F3335C"/>
    <w:rsid w:val="00F42BF5"/>
    <w:rsid w:val="00F56B25"/>
    <w:rsid w:val="00F63A85"/>
    <w:rsid w:val="00F74C7E"/>
    <w:rsid w:val="00F81028"/>
    <w:rsid w:val="00F81C44"/>
    <w:rsid w:val="00F8341A"/>
    <w:rsid w:val="00F96C12"/>
    <w:rsid w:val="00FA0375"/>
    <w:rsid w:val="00FA5A85"/>
    <w:rsid w:val="00FB554D"/>
    <w:rsid w:val="00FC6B37"/>
    <w:rsid w:val="00FC6C12"/>
    <w:rsid w:val="00FD701F"/>
    <w:rsid w:val="00FD7049"/>
    <w:rsid w:val="00FE0322"/>
    <w:rsid w:val="00FE0D10"/>
    <w:rsid w:val="00FE737A"/>
    <w:rsid w:val="00FF5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64F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64FC6"/>
    <w:rPr>
      <w:i/>
      <w:iCs/>
    </w:rPr>
  </w:style>
  <w:style w:type="paragraph" w:styleId="PargrafodaLista">
    <w:name w:val="List Paragraph"/>
    <w:basedOn w:val="Normal"/>
    <w:uiPriority w:val="34"/>
    <w:qFormat/>
    <w:rsid w:val="00E64FC6"/>
    <w:pPr>
      <w:ind w:left="720"/>
      <w:contextualSpacing/>
    </w:pPr>
  </w:style>
  <w:style w:type="paragraph" w:styleId="Textodebalo">
    <w:name w:val="Balloon Text"/>
    <w:basedOn w:val="Normal"/>
    <w:link w:val="TextodebaloChar"/>
    <w:uiPriority w:val="99"/>
    <w:semiHidden/>
    <w:unhideWhenUsed/>
    <w:rsid w:val="001A44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4411"/>
    <w:rPr>
      <w:rFonts w:ascii="Tahoma" w:hAnsi="Tahoma" w:cs="Tahoma"/>
      <w:sz w:val="16"/>
      <w:szCs w:val="16"/>
    </w:rPr>
  </w:style>
  <w:style w:type="character" w:customStyle="1" w:styleId="apple-converted-space">
    <w:name w:val="apple-converted-space"/>
    <w:basedOn w:val="Fontepargpadro"/>
    <w:rsid w:val="00880410"/>
  </w:style>
  <w:style w:type="character" w:styleId="Forte">
    <w:name w:val="Strong"/>
    <w:basedOn w:val="Fontepargpadro"/>
    <w:uiPriority w:val="22"/>
    <w:qFormat/>
    <w:rsid w:val="00880410"/>
    <w:rPr>
      <w:b/>
      <w:bCs/>
    </w:rPr>
  </w:style>
  <w:style w:type="character" w:customStyle="1" w:styleId="apple-style-span">
    <w:name w:val="apple-style-span"/>
    <w:basedOn w:val="Fontepargpadro"/>
    <w:rsid w:val="006A2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64F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64FC6"/>
    <w:rPr>
      <w:i/>
      <w:iCs/>
    </w:rPr>
  </w:style>
  <w:style w:type="paragraph" w:styleId="PargrafodaLista">
    <w:name w:val="List Paragraph"/>
    <w:basedOn w:val="Normal"/>
    <w:uiPriority w:val="34"/>
    <w:qFormat/>
    <w:rsid w:val="00E64FC6"/>
    <w:pPr>
      <w:ind w:left="720"/>
      <w:contextualSpacing/>
    </w:pPr>
  </w:style>
  <w:style w:type="paragraph" w:styleId="Textodebalo">
    <w:name w:val="Balloon Text"/>
    <w:basedOn w:val="Normal"/>
    <w:link w:val="TextodebaloChar"/>
    <w:uiPriority w:val="99"/>
    <w:semiHidden/>
    <w:unhideWhenUsed/>
    <w:rsid w:val="001A44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4411"/>
    <w:rPr>
      <w:rFonts w:ascii="Tahoma" w:hAnsi="Tahoma" w:cs="Tahoma"/>
      <w:sz w:val="16"/>
      <w:szCs w:val="16"/>
    </w:rPr>
  </w:style>
  <w:style w:type="character" w:customStyle="1" w:styleId="apple-converted-space">
    <w:name w:val="apple-converted-space"/>
    <w:basedOn w:val="Fontepargpadro"/>
    <w:rsid w:val="00880410"/>
  </w:style>
  <w:style w:type="character" w:styleId="Forte">
    <w:name w:val="Strong"/>
    <w:basedOn w:val="Fontepargpadro"/>
    <w:uiPriority w:val="22"/>
    <w:qFormat/>
    <w:rsid w:val="00880410"/>
    <w:rPr>
      <w:b/>
      <w:bCs/>
    </w:rPr>
  </w:style>
  <w:style w:type="character" w:customStyle="1" w:styleId="apple-style-span">
    <w:name w:val="apple-style-span"/>
    <w:basedOn w:val="Fontepargpadro"/>
    <w:rsid w:val="006A2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99">
      <w:bodyDiv w:val="1"/>
      <w:marLeft w:val="0"/>
      <w:marRight w:val="0"/>
      <w:marTop w:val="0"/>
      <w:marBottom w:val="0"/>
      <w:divBdr>
        <w:top w:val="none" w:sz="0" w:space="0" w:color="auto"/>
        <w:left w:val="none" w:sz="0" w:space="0" w:color="auto"/>
        <w:bottom w:val="none" w:sz="0" w:space="0" w:color="auto"/>
        <w:right w:val="none" w:sz="0" w:space="0" w:color="auto"/>
      </w:divBdr>
      <w:divsChild>
        <w:div w:id="910576001">
          <w:marLeft w:val="0"/>
          <w:marRight w:val="0"/>
          <w:marTop w:val="0"/>
          <w:marBottom w:val="0"/>
          <w:divBdr>
            <w:top w:val="none" w:sz="0" w:space="0" w:color="auto"/>
            <w:left w:val="none" w:sz="0" w:space="0" w:color="auto"/>
            <w:bottom w:val="none" w:sz="0" w:space="0" w:color="auto"/>
            <w:right w:val="none" w:sz="0" w:space="0" w:color="auto"/>
          </w:divBdr>
        </w:div>
      </w:divsChild>
    </w:div>
    <w:div w:id="5518825">
      <w:bodyDiv w:val="1"/>
      <w:marLeft w:val="0"/>
      <w:marRight w:val="0"/>
      <w:marTop w:val="0"/>
      <w:marBottom w:val="0"/>
      <w:divBdr>
        <w:top w:val="none" w:sz="0" w:space="0" w:color="auto"/>
        <w:left w:val="none" w:sz="0" w:space="0" w:color="auto"/>
        <w:bottom w:val="none" w:sz="0" w:space="0" w:color="auto"/>
        <w:right w:val="none" w:sz="0" w:space="0" w:color="auto"/>
      </w:divBdr>
      <w:divsChild>
        <w:div w:id="440347207">
          <w:marLeft w:val="0"/>
          <w:marRight w:val="0"/>
          <w:marTop w:val="0"/>
          <w:marBottom w:val="0"/>
          <w:divBdr>
            <w:top w:val="none" w:sz="0" w:space="0" w:color="auto"/>
            <w:left w:val="none" w:sz="0" w:space="0" w:color="auto"/>
            <w:bottom w:val="none" w:sz="0" w:space="0" w:color="auto"/>
            <w:right w:val="none" w:sz="0" w:space="0" w:color="auto"/>
          </w:divBdr>
        </w:div>
      </w:divsChild>
    </w:div>
    <w:div w:id="9525751">
      <w:bodyDiv w:val="1"/>
      <w:marLeft w:val="0"/>
      <w:marRight w:val="0"/>
      <w:marTop w:val="0"/>
      <w:marBottom w:val="0"/>
      <w:divBdr>
        <w:top w:val="none" w:sz="0" w:space="0" w:color="auto"/>
        <w:left w:val="none" w:sz="0" w:space="0" w:color="auto"/>
        <w:bottom w:val="none" w:sz="0" w:space="0" w:color="auto"/>
        <w:right w:val="none" w:sz="0" w:space="0" w:color="auto"/>
      </w:divBdr>
    </w:div>
    <w:div w:id="58796330">
      <w:bodyDiv w:val="1"/>
      <w:marLeft w:val="0"/>
      <w:marRight w:val="0"/>
      <w:marTop w:val="0"/>
      <w:marBottom w:val="0"/>
      <w:divBdr>
        <w:top w:val="none" w:sz="0" w:space="0" w:color="auto"/>
        <w:left w:val="none" w:sz="0" w:space="0" w:color="auto"/>
        <w:bottom w:val="none" w:sz="0" w:space="0" w:color="auto"/>
        <w:right w:val="none" w:sz="0" w:space="0" w:color="auto"/>
      </w:divBdr>
    </w:div>
    <w:div w:id="62796183">
      <w:bodyDiv w:val="1"/>
      <w:marLeft w:val="0"/>
      <w:marRight w:val="0"/>
      <w:marTop w:val="0"/>
      <w:marBottom w:val="0"/>
      <w:divBdr>
        <w:top w:val="none" w:sz="0" w:space="0" w:color="auto"/>
        <w:left w:val="none" w:sz="0" w:space="0" w:color="auto"/>
        <w:bottom w:val="none" w:sz="0" w:space="0" w:color="auto"/>
        <w:right w:val="none" w:sz="0" w:space="0" w:color="auto"/>
      </w:divBdr>
      <w:divsChild>
        <w:div w:id="1364095127">
          <w:marLeft w:val="0"/>
          <w:marRight w:val="0"/>
          <w:marTop w:val="0"/>
          <w:marBottom w:val="0"/>
          <w:divBdr>
            <w:top w:val="none" w:sz="0" w:space="0" w:color="auto"/>
            <w:left w:val="none" w:sz="0" w:space="0" w:color="auto"/>
            <w:bottom w:val="none" w:sz="0" w:space="0" w:color="auto"/>
            <w:right w:val="none" w:sz="0" w:space="0" w:color="auto"/>
          </w:divBdr>
        </w:div>
      </w:divsChild>
    </w:div>
    <w:div w:id="70082867">
      <w:bodyDiv w:val="1"/>
      <w:marLeft w:val="0"/>
      <w:marRight w:val="0"/>
      <w:marTop w:val="0"/>
      <w:marBottom w:val="0"/>
      <w:divBdr>
        <w:top w:val="none" w:sz="0" w:space="0" w:color="auto"/>
        <w:left w:val="none" w:sz="0" w:space="0" w:color="auto"/>
        <w:bottom w:val="none" w:sz="0" w:space="0" w:color="auto"/>
        <w:right w:val="none" w:sz="0" w:space="0" w:color="auto"/>
      </w:divBdr>
    </w:div>
    <w:div w:id="119997352">
      <w:bodyDiv w:val="1"/>
      <w:marLeft w:val="0"/>
      <w:marRight w:val="0"/>
      <w:marTop w:val="0"/>
      <w:marBottom w:val="0"/>
      <w:divBdr>
        <w:top w:val="none" w:sz="0" w:space="0" w:color="auto"/>
        <w:left w:val="none" w:sz="0" w:space="0" w:color="auto"/>
        <w:bottom w:val="none" w:sz="0" w:space="0" w:color="auto"/>
        <w:right w:val="none" w:sz="0" w:space="0" w:color="auto"/>
      </w:divBdr>
    </w:div>
    <w:div w:id="121046776">
      <w:bodyDiv w:val="1"/>
      <w:marLeft w:val="0"/>
      <w:marRight w:val="0"/>
      <w:marTop w:val="0"/>
      <w:marBottom w:val="0"/>
      <w:divBdr>
        <w:top w:val="none" w:sz="0" w:space="0" w:color="auto"/>
        <w:left w:val="none" w:sz="0" w:space="0" w:color="auto"/>
        <w:bottom w:val="none" w:sz="0" w:space="0" w:color="auto"/>
        <w:right w:val="none" w:sz="0" w:space="0" w:color="auto"/>
      </w:divBdr>
      <w:divsChild>
        <w:div w:id="1413966782">
          <w:marLeft w:val="0"/>
          <w:marRight w:val="0"/>
          <w:marTop w:val="0"/>
          <w:marBottom w:val="0"/>
          <w:divBdr>
            <w:top w:val="none" w:sz="0" w:space="0" w:color="auto"/>
            <w:left w:val="none" w:sz="0" w:space="0" w:color="auto"/>
            <w:bottom w:val="none" w:sz="0" w:space="0" w:color="auto"/>
            <w:right w:val="none" w:sz="0" w:space="0" w:color="auto"/>
          </w:divBdr>
        </w:div>
      </w:divsChild>
    </w:div>
    <w:div w:id="145585164">
      <w:bodyDiv w:val="1"/>
      <w:marLeft w:val="0"/>
      <w:marRight w:val="0"/>
      <w:marTop w:val="0"/>
      <w:marBottom w:val="0"/>
      <w:divBdr>
        <w:top w:val="none" w:sz="0" w:space="0" w:color="auto"/>
        <w:left w:val="none" w:sz="0" w:space="0" w:color="auto"/>
        <w:bottom w:val="none" w:sz="0" w:space="0" w:color="auto"/>
        <w:right w:val="none" w:sz="0" w:space="0" w:color="auto"/>
      </w:divBdr>
      <w:divsChild>
        <w:div w:id="1930625911">
          <w:marLeft w:val="0"/>
          <w:marRight w:val="0"/>
          <w:marTop w:val="0"/>
          <w:marBottom w:val="0"/>
          <w:divBdr>
            <w:top w:val="none" w:sz="0" w:space="0" w:color="auto"/>
            <w:left w:val="none" w:sz="0" w:space="0" w:color="auto"/>
            <w:bottom w:val="none" w:sz="0" w:space="0" w:color="auto"/>
            <w:right w:val="none" w:sz="0" w:space="0" w:color="auto"/>
          </w:divBdr>
        </w:div>
      </w:divsChild>
    </w:div>
    <w:div w:id="163251626">
      <w:bodyDiv w:val="1"/>
      <w:marLeft w:val="0"/>
      <w:marRight w:val="0"/>
      <w:marTop w:val="0"/>
      <w:marBottom w:val="0"/>
      <w:divBdr>
        <w:top w:val="none" w:sz="0" w:space="0" w:color="auto"/>
        <w:left w:val="none" w:sz="0" w:space="0" w:color="auto"/>
        <w:bottom w:val="none" w:sz="0" w:space="0" w:color="auto"/>
        <w:right w:val="none" w:sz="0" w:space="0" w:color="auto"/>
      </w:divBdr>
      <w:divsChild>
        <w:div w:id="2019579760">
          <w:marLeft w:val="0"/>
          <w:marRight w:val="0"/>
          <w:marTop w:val="0"/>
          <w:marBottom w:val="0"/>
          <w:divBdr>
            <w:top w:val="none" w:sz="0" w:space="0" w:color="auto"/>
            <w:left w:val="none" w:sz="0" w:space="0" w:color="auto"/>
            <w:bottom w:val="none" w:sz="0" w:space="0" w:color="auto"/>
            <w:right w:val="none" w:sz="0" w:space="0" w:color="auto"/>
          </w:divBdr>
        </w:div>
      </w:divsChild>
    </w:div>
    <w:div w:id="177886892">
      <w:bodyDiv w:val="1"/>
      <w:marLeft w:val="0"/>
      <w:marRight w:val="0"/>
      <w:marTop w:val="0"/>
      <w:marBottom w:val="0"/>
      <w:divBdr>
        <w:top w:val="none" w:sz="0" w:space="0" w:color="auto"/>
        <w:left w:val="none" w:sz="0" w:space="0" w:color="auto"/>
        <w:bottom w:val="none" w:sz="0" w:space="0" w:color="auto"/>
        <w:right w:val="none" w:sz="0" w:space="0" w:color="auto"/>
      </w:divBdr>
      <w:divsChild>
        <w:div w:id="1218779822">
          <w:marLeft w:val="0"/>
          <w:marRight w:val="0"/>
          <w:marTop w:val="0"/>
          <w:marBottom w:val="0"/>
          <w:divBdr>
            <w:top w:val="none" w:sz="0" w:space="0" w:color="auto"/>
            <w:left w:val="none" w:sz="0" w:space="0" w:color="auto"/>
            <w:bottom w:val="none" w:sz="0" w:space="0" w:color="auto"/>
            <w:right w:val="none" w:sz="0" w:space="0" w:color="auto"/>
          </w:divBdr>
        </w:div>
      </w:divsChild>
    </w:div>
    <w:div w:id="201022999">
      <w:bodyDiv w:val="1"/>
      <w:marLeft w:val="0"/>
      <w:marRight w:val="0"/>
      <w:marTop w:val="0"/>
      <w:marBottom w:val="0"/>
      <w:divBdr>
        <w:top w:val="none" w:sz="0" w:space="0" w:color="auto"/>
        <w:left w:val="none" w:sz="0" w:space="0" w:color="auto"/>
        <w:bottom w:val="none" w:sz="0" w:space="0" w:color="auto"/>
        <w:right w:val="none" w:sz="0" w:space="0" w:color="auto"/>
      </w:divBdr>
      <w:divsChild>
        <w:div w:id="1505513154">
          <w:marLeft w:val="0"/>
          <w:marRight w:val="0"/>
          <w:marTop w:val="0"/>
          <w:marBottom w:val="0"/>
          <w:divBdr>
            <w:top w:val="none" w:sz="0" w:space="0" w:color="auto"/>
            <w:left w:val="none" w:sz="0" w:space="0" w:color="auto"/>
            <w:bottom w:val="none" w:sz="0" w:space="0" w:color="auto"/>
            <w:right w:val="none" w:sz="0" w:space="0" w:color="auto"/>
          </w:divBdr>
        </w:div>
      </w:divsChild>
    </w:div>
    <w:div w:id="248540140">
      <w:bodyDiv w:val="1"/>
      <w:marLeft w:val="0"/>
      <w:marRight w:val="0"/>
      <w:marTop w:val="0"/>
      <w:marBottom w:val="0"/>
      <w:divBdr>
        <w:top w:val="none" w:sz="0" w:space="0" w:color="auto"/>
        <w:left w:val="none" w:sz="0" w:space="0" w:color="auto"/>
        <w:bottom w:val="none" w:sz="0" w:space="0" w:color="auto"/>
        <w:right w:val="none" w:sz="0" w:space="0" w:color="auto"/>
      </w:divBdr>
      <w:divsChild>
        <w:div w:id="1310598437">
          <w:marLeft w:val="0"/>
          <w:marRight w:val="0"/>
          <w:marTop w:val="0"/>
          <w:marBottom w:val="0"/>
          <w:divBdr>
            <w:top w:val="none" w:sz="0" w:space="0" w:color="auto"/>
            <w:left w:val="none" w:sz="0" w:space="0" w:color="auto"/>
            <w:bottom w:val="none" w:sz="0" w:space="0" w:color="auto"/>
            <w:right w:val="none" w:sz="0" w:space="0" w:color="auto"/>
          </w:divBdr>
        </w:div>
      </w:divsChild>
    </w:div>
    <w:div w:id="269557781">
      <w:bodyDiv w:val="1"/>
      <w:marLeft w:val="0"/>
      <w:marRight w:val="0"/>
      <w:marTop w:val="0"/>
      <w:marBottom w:val="0"/>
      <w:divBdr>
        <w:top w:val="none" w:sz="0" w:space="0" w:color="auto"/>
        <w:left w:val="none" w:sz="0" w:space="0" w:color="auto"/>
        <w:bottom w:val="none" w:sz="0" w:space="0" w:color="auto"/>
        <w:right w:val="none" w:sz="0" w:space="0" w:color="auto"/>
      </w:divBdr>
      <w:divsChild>
        <w:div w:id="1434671978">
          <w:marLeft w:val="0"/>
          <w:marRight w:val="0"/>
          <w:marTop w:val="0"/>
          <w:marBottom w:val="0"/>
          <w:divBdr>
            <w:top w:val="none" w:sz="0" w:space="0" w:color="auto"/>
            <w:left w:val="none" w:sz="0" w:space="0" w:color="auto"/>
            <w:bottom w:val="none" w:sz="0" w:space="0" w:color="auto"/>
            <w:right w:val="none" w:sz="0" w:space="0" w:color="auto"/>
          </w:divBdr>
        </w:div>
      </w:divsChild>
    </w:div>
    <w:div w:id="274292118">
      <w:bodyDiv w:val="1"/>
      <w:marLeft w:val="0"/>
      <w:marRight w:val="0"/>
      <w:marTop w:val="0"/>
      <w:marBottom w:val="0"/>
      <w:divBdr>
        <w:top w:val="none" w:sz="0" w:space="0" w:color="auto"/>
        <w:left w:val="none" w:sz="0" w:space="0" w:color="auto"/>
        <w:bottom w:val="none" w:sz="0" w:space="0" w:color="auto"/>
        <w:right w:val="none" w:sz="0" w:space="0" w:color="auto"/>
      </w:divBdr>
    </w:div>
    <w:div w:id="281426669">
      <w:bodyDiv w:val="1"/>
      <w:marLeft w:val="0"/>
      <w:marRight w:val="0"/>
      <w:marTop w:val="0"/>
      <w:marBottom w:val="0"/>
      <w:divBdr>
        <w:top w:val="none" w:sz="0" w:space="0" w:color="auto"/>
        <w:left w:val="none" w:sz="0" w:space="0" w:color="auto"/>
        <w:bottom w:val="none" w:sz="0" w:space="0" w:color="auto"/>
        <w:right w:val="none" w:sz="0" w:space="0" w:color="auto"/>
      </w:divBdr>
      <w:divsChild>
        <w:div w:id="1125925416">
          <w:marLeft w:val="0"/>
          <w:marRight w:val="0"/>
          <w:marTop w:val="0"/>
          <w:marBottom w:val="0"/>
          <w:divBdr>
            <w:top w:val="none" w:sz="0" w:space="0" w:color="auto"/>
            <w:left w:val="none" w:sz="0" w:space="0" w:color="auto"/>
            <w:bottom w:val="none" w:sz="0" w:space="0" w:color="auto"/>
            <w:right w:val="none" w:sz="0" w:space="0" w:color="auto"/>
          </w:divBdr>
        </w:div>
      </w:divsChild>
    </w:div>
    <w:div w:id="283584984">
      <w:bodyDiv w:val="1"/>
      <w:marLeft w:val="0"/>
      <w:marRight w:val="0"/>
      <w:marTop w:val="0"/>
      <w:marBottom w:val="0"/>
      <w:divBdr>
        <w:top w:val="none" w:sz="0" w:space="0" w:color="auto"/>
        <w:left w:val="none" w:sz="0" w:space="0" w:color="auto"/>
        <w:bottom w:val="none" w:sz="0" w:space="0" w:color="auto"/>
        <w:right w:val="none" w:sz="0" w:space="0" w:color="auto"/>
      </w:divBdr>
      <w:divsChild>
        <w:div w:id="55665453">
          <w:marLeft w:val="0"/>
          <w:marRight w:val="0"/>
          <w:marTop w:val="0"/>
          <w:marBottom w:val="0"/>
          <w:divBdr>
            <w:top w:val="none" w:sz="0" w:space="0" w:color="auto"/>
            <w:left w:val="none" w:sz="0" w:space="0" w:color="auto"/>
            <w:bottom w:val="none" w:sz="0" w:space="0" w:color="auto"/>
            <w:right w:val="none" w:sz="0" w:space="0" w:color="auto"/>
          </w:divBdr>
        </w:div>
      </w:divsChild>
    </w:div>
    <w:div w:id="290290435">
      <w:bodyDiv w:val="1"/>
      <w:marLeft w:val="0"/>
      <w:marRight w:val="0"/>
      <w:marTop w:val="0"/>
      <w:marBottom w:val="0"/>
      <w:divBdr>
        <w:top w:val="none" w:sz="0" w:space="0" w:color="auto"/>
        <w:left w:val="none" w:sz="0" w:space="0" w:color="auto"/>
        <w:bottom w:val="none" w:sz="0" w:space="0" w:color="auto"/>
        <w:right w:val="none" w:sz="0" w:space="0" w:color="auto"/>
      </w:divBdr>
      <w:divsChild>
        <w:div w:id="1580671125">
          <w:marLeft w:val="0"/>
          <w:marRight w:val="0"/>
          <w:marTop w:val="0"/>
          <w:marBottom w:val="0"/>
          <w:divBdr>
            <w:top w:val="none" w:sz="0" w:space="0" w:color="auto"/>
            <w:left w:val="none" w:sz="0" w:space="0" w:color="auto"/>
            <w:bottom w:val="none" w:sz="0" w:space="0" w:color="auto"/>
            <w:right w:val="none" w:sz="0" w:space="0" w:color="auto"/>
          </w:divBdr>
        </w:div>
      </w:divsChild>
    </w:div>
    <w:div w:id="292491428">
      <w:bodyDiv w:val="1"/>
      <w:marLeft w:val="0"/>
      <w:marRight w:val="0"/>
      <w:marTop w:val="0"/>
      <w:marBottom w:val="0"/>
      <w:divBdr>
        <w:top w:val="none" w:sz="0" w:space="0" w:color="auto"/>
        <w:left w:val="none" w:sz="0" w:space="0" w:color="auto"/>
        <w:bottom w:val="none" w:sz="0" w:space="0" w:color="auto"/>
        <w:right w:val="none" w:sz="0" w:space="0" w:color="auto"/>
      </w:divBdr>
    </w:div>
    <w:div w:id="293606916">
      <w:bodyDiv w:val="1"/>
      <w:marLeft w:val="0"/>
      <w:marRight w:val="0"/>
      <w:marTop w:val="0"/>
      <w:marBottom w:val="0"/>
      <w:divBdr>
        <w:top w:val="none" w:sz="0" w:space="0" w:color="auto"/>
        <w:left w:val="none" w:sz="0" w:space="0" w:color="auto"/>
        <w:bottom w:val="none" w:sz="0" w:space="0" w:color="auto"/>
        <w:right w:val="none" w:sz="0" w:space="0" w:color="auto"/>
      </w:divBdr>
    </w:div>
    <w:div w:id="311368395">
      <w:bodyDiv w:val="1"/>
      <w:marLeft w:val="0"/>
      <w:marRight w:val="0"/>
      <w:marTop w:val="0"/>
      <w:marBottom w:val="0"/>
      <w:divBdr>
        <w:top w:val="none" w:sz="0" w:space="0" w:color="auto"/>
        <w:left w:val="none" w:sz="0" w:space="0" w:color="auto"/>
        <w:bottom w:val="none" w:sz="0" w:space="0" w:color="auto"/>
        <w:right w:val="none" w:sz="0" w:space="0" w:color="auto"/>
      </w:divBdr>
      <w:divsChild>
        <w:div w:id="2010476346">
          <w:marLeft w:val="0"/>
          <w:marRight w:val="0"/>
          <w:marTop w:val="0"/>
          <w:marBottom w:val="0"/>
          <w:divBdr>
            <w:top w:val="none" w:sz="0" w:space="0" w:color="auto"/>
            <w:left w:val="none" w:sz="0" w:space="0" w:color="auto"/>
            <w:bottom w:val="none" w:sz="0" w:space="0" w:color="auto"/>
            <w:right w:val="none" w:sz="0" w:space="0" w:color="auto"/>
          </w:divBdr>
        </w:div>
      </w:divsChild>
    </w:div>
    <w:div w:id="337118634">
      <w:bodyDiv w:val="1"/>
      <w:marLeft w:val="0"/>
      <w:marRight w:val="0"/>
      <w:marTop w:val="0"/>
      <w:marBottom w:val="0"/>
      <w:divBdr>
        <w:top w:val="none" w:sz="0" w:space="0" w:color="auto"/>
        <w:left w:val="none" w:sz="0" w:space="0" w:color="auto"/>
        <w:bottom w:val="none" w:sz="0" w:space="0" w:color="auto"/>
        <w:right w:val="none" w:sz="0" w:space="0" w:color="auto"/>
      </w:divBdr>
    </w:div>
    <w:div w:id="340161589">
      <w:bodyDiv w:val="1"/>
      <w:marLeft w:val="0"/>
      <w:marRight w:val="0"/>
      <w:marTop w:val="0"/>
      <w:marBottom w:val="0"/>
      <w:divBdr>
        <w:top w:val="none" w:sz="0" w:space="0" w:color="auto"/>
        <w:left w:val="none" w:sz="0" w:space="0" w:color="auto"/>
        <w:bottom w:val="none" w:sz="0" w:space="0" w:color="auto"/>
        <w:right w:val="none" w:sz="0" w:space="0" w:color="auto"/>
      </w:divBdr>
    </w:div>
    <w:div w:id="372584097">
      <w:bodyDiv w:val="1"/>
      <w:marLeft w:val="0"/>
      <w:marRight w:val="0"/>
      <w:marTop w:val="0"/>
      <w:marBottom w:val="0"/>
      <w:divBdr>
        <w:top w:val="none" w:sz="0" w:space="0" w:color="auto"/>
        <w:left w:val="none" w:sz="0" w:space="0" w:color="auto"/>
        <w:bottom w:val="none" w:sz="0" w:space="0" w:color="auto"/>
        <w:right w:val="none" w:sz="0" w:space="0" w:color="auto"/>
      </w:divBdr>
      <w:divsChild>
        <w:div w:id="968365605">
          <w:marLeft w:val="0"/>
          <w:marRight w:val="0"/>
          <w:marTop w:val="0"/>
          <w:marBottom w:val="0"/>
          <w:divBdr>
            <w:top w:val="none" w:sz="0" w:space="0" w:color="auto"/>
            <w:left w:val="none" w:sz="0" w:space="0" w:color="auto"/>
            <w:bottom w:val="none" w:sz="0" w:space="0" w:color="auto"/>
            <w:right w:val="none" w:sz="0" w:space="0" w:color="auto"/>
          </w:divBdr>
        </w:div>
      </w:divsChild>
    </w:div>
    <w:div w:id="38013015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95">
          <w:marLeft w:val="0"/>
          <w:marRight w:val="0"/>
          <w:marTop w:val="0"/>
          <w:marBottom w:val="0"/>
          <w:divBdr>
            <w:top w:val="none" w:sz="0" w:space="0" w:color="auto"/>
            <w:left w:val="none" w:sz="0" w:space="0" w:color="auto"/>
            <w:bottom w:val="none" w:sz="0" w:space="0" w:color="auto"/>
            <w:right w:val="none" w:sz="0" w:space="0" w:color="auto"/>
          </w:divBdr>
        </w:div>
      </w:divsChild>
    </w:div>
    <w:div w:id="384262858">
      <w:bodyDiv w:val="1"/>
      <w:marLeft w:val="0"/>
      <w:marRight w:val="0"/>
      <w:marTop w:val="0"/>
      <w:marBottom w:val="0"/>
      <w:divBdr>
        <w:top w:val="none" w:sz="0" w:space="0" w:color="auto"/>
        <w:left w:val="none" w:sz="0" w:space="0" w:color="auto"/>
        <w:bottom w:val="none" w:sz="0" w:space="0" w:color="auto"/>
        <w:right w:val="none" w:sz="0" w:space="0" w:color="auto"/>
      </w:divBdr>
    </w:div>
    <w:div w:id="421686546">
      <w:bodyDiv w:val="1"/>
      <w:marLeft w:val="0"/>
      <w:marRight w:val="0"/>
      <w:marTop w:val="0"/>
      <w:marBottom w:val="0"/>
      <w:divBdr>
        <w:top w:val="none" w:sz="0" w:space="0" w:color="auto"/>
        <w:left w:val="none" w:sz="0" w:space="0" w:color="auto"/>
        <w:bottom w:val="none" w:sz="0" w:space="0" w:color="auto"/>
        <w:right w:val="none" w:sz="0" w:space="0" w:color="auto"/>
      </w:divBdr>
      <w:divsChild>
        <w:div w:id="61022801">
          <w:marLeft w:val="0"/>
          <w:marRight w:val="0"/>
          <w:marTop w:val="0"/>
          <w:marBottom w:val="0"/>
          <w:divBdr>
            <w:top w:val="none" w:sz="0" w:space="0" w:color="auto"/>
            <w:left w:val="none" w:sz="0" w:space="0" w:color="auto"/>
            <w:bottom w:val="none" w:sz="0" w:space="0" w:color="auto"/>
            <w:right w:val="none" w:sz="0" w:space="0" w:color="auto"/>
          </w:divBdr>
        </w:div>
      </w:divsChild>
    </w:div>
    <w:div w:id="437407167">
      <w:bodyDiv w:val="1"/>
      <w:marLeft w:val="0"/>
      <w:marRight w:val="0"/>
      <w:marTop w:val="0"/>
      <w:marBottom w:val="0"/>
      <w:divBdr>
        <w:top w:val="none" w:sz="0" w:space="0" w:color="auto"/>
        <w:left w:val="none" w:sz="0" w:space="0" w:color="auto"/>
        <w:bottom w:val="none" w:sz="0" w:space="0" w:color="auto"/>
        <w:right w:val="none" w:sz="0" w:space="0" w:color="auto"/>
      </w:divBdr>
      <w:divsChild>
        <w:div w:id="1120221535">
          <w:marLeft w:val="0"/>
          <w:marRight w:val="0"/>
          <w:marTop w:val="0"/>
          <w:marBottom w:val="0"/>
          <w:divBdr>
            <w:top w:val="none" w:sz="0" w:space="0" w:color="auto"/>
            <w:left w:val="none" w:sz="0" w:space="0" w:color="auto"/>
            <w:bottom w:val="none" w:sz="0" w:space="0" w:color="auto"/>
            <w:right w:val="none" w:sz="0" w:space="0" w:color="auto"/>
          </w:divBdr>
        </w:div>
      </w:divsChild>
    </w:div>
    <w:div w:id="439642049">
      <w:bodyDiv w:val="1"/>
      <w:marLeft w:val="0"/>
      <w:marRight w:val="0"/>
      <w:marTop w:val="0"/>
      <w:marBottom w:val="0"/>
      <w:divBdr>
        <w:top w:val="none" w:sz="0" w:space="0" w:color="auto"/>
        <w:left w:val="none" w:sz="0" w:space="0" w:color="auto"/>
        <w:bottom w:val="none" w:sz="0" w:space="0" w:color="auto"/>
        <w:right w:val="none" w:sz="0" w:space="0" w:color="auto"/>
      </w:divBdr>
    </w:div>
    <w:div w:id="453138184">
      <w:bodyDiv w:val="1"/>
      <w:marLeft w:val="0"/>
      <w:marRight w:val="0"/>
      <w:marTop w:val="0"/>
      <w:marBottom w:val="0"/>
      <w:divBdr>
        <w:top w:val="none" w:sz="0" w:space="0" w:color="auto"/>
        <w:left w:val="none" w:sz="0" w:space="0" w:color="auto"/>
        <w:bottom w:val="none" w:sz="0" w:space="0" w:color="auto"/>
        <w:right w:val="none" w:sz="0" w:space="0" w:color="auto"/>
      </w:divBdr>
      <w:divsChild>
        <w:div w:id="2510400">
          <w:marLeft w:val="0"/>
          <w:marRight w:val="0"/>
          <w:marTop w:val="0"/>
          <w:marBottom w:val="0"/>
          <w:divBdr>
            <w:top w:val="none" w:sz="0" w:space="0" w:color="auto"/>
            <w:left w:val="none" w:sz="0" w:space="0" w:color="auto"/>
            <w:bottom w:val="none" w:sz="0" w:space="0" w:color="auto"/>
            <w:right w:val="none" w:sz="0" w:space="0" w:color="auto"/>
          </w:divBdr>
        </w:div>
      </w:divsChild>
    </w:div>
    <w:div w:id="474760419">
      <w:bodyDiv w:val="1"/>
      <w:marLeft w:val="0"/>
      <w:marRight w:val="0"/>
      <w:marTop w:val="0"/>
      <w:marBottom w:val="0"/>
      <w:divBdr>
        <w:top w:val="none" w:sz="0" w:space="0" w:color="auto"/>
        <w:left w:val="none" w:sz="0" w:space="0" w:color="auto"/>
        <w:bottom w:val="none" w:sz="0" w:space="0" w:color="auto"/>
        <w:right w:val="none" w:sz="0" w:space="0" w:color="auto"/>
      </w:divBdr>
    </w:div>
    <w:div w:id="476264900">
      <w:bodyDiv w:val="1"/>
      <w:marLeft w:val="0"/>
      <w:marRight w:val="0"/>
      <w:marTop w:val="0"/>
      <w:marBottom w:val="0"/>
      <w:divBdr>
        <w:top w:val="none" w:sz="0" w:space="0" w:color="auto"/>
        <w:left w:val="none" w:sz="0" w:space="0" w:color="auto"/>
        <w:bottom w:val="none" w:sz="0" w:space="0" w:color="auto"/>
        <w:right w:val="none" w:sz="0" w:space="0" w:color="auto"/>
      </w:divBdr>
      <w:divsChild>
        <w:div w:id="1154876921">
          <w:marLeft w:val="75"/>
          <w:marRight w:val="0"/>
          <w:marTop w:val="0"/>
          <w:marBottom w:val="0"/>
          <w:divBdr>
            <w:top w:val="none" w:sz="0" w:space="0" w:color="auto"/>
            <w:left w:val="none" w:sz="0" w:space="0" w:color="auto"/>
            <w:bottom w:val="none" w:sz="0" w:space="0" w:color="auto"/>
            <w:right w:val="none" w:sz="0" w:space="0" w:color="auto"/>
          </w:divBdr>
        </w:div>
      </w:divsChild>
    </w:div>
    <w:div w:id="482087739">
      <w:bodyDiv w:val="1"/>
      <w:marLeft w:val="0"/>
      <w:marRight w:val="0"/>
      <w:marTop w:val="0"/>
      <w:marBottom w:val="0"/>
      <w:divBdr>
        <w:top w:val="none" w:sz="0" w:space="0" w:color="auto"/>
        <w:left w:val="none" w:sz="0" w:space="0" w:color="auto"/>
        <w:bottom w:val="none" w:sz="0" w:space="0" w:color="auto"/>
        <w:right w:val="none" w:sz="0" w:space="0" w:color="auto"/>
      </w:divBdr>
      <w:divsChild>
        <w:div w:id="45834274">
          <w:marLeft w:val="0"/>
          <w:marRight w:val="0"/>
          <w:marTop w:val="0"/>
          <w:marBottom w:val="0"/>
          <w:divBdr>
            <w:top w:val="none" w:sz="0" w:space="0" w:color="auto"/>
            <w:left w:val="none" w:sz="0" w:space="0" w:color="auto"/>
            <w:bottom w:val="none" w:sz="0" w:space="0" w:color="auto"/>
            <w:right w:val="none" w:sz="0" w:space="0" w:color="auto"/>
          </w:divBdr>
        </w:div>
      </w:divsChild>
    </w:div>
    <w:div w:id="517933265">
      <w:bodyDiv w:val="1"/>
      <w:marLeft w:val="0"/>
      <w:marRight w:val="0"/>
      <w:marTop w:val="0"/>
      <w:marBottom w:val="0"/>
      <w:divBdr>
        <w:top w:val="none" w:sz="0" w:space="0" w:color="auto"/>
        <w:left w:val="none" w:sz="0" w:space="0" w:color="auto"/>
        <w:bottom w:val="none" w:sz="0" w:space="0" w:color="auto"/>
        <w:right w:val="none" w:sz="0" w:space="0" w:color="auto"/>
      </w:divBdr>
    </w:div>
    <w:div w:id="556405553">
      <w:bodyDiv w:val="1"/>
      <w:marLeft w:val="0"/>
      <w:marRight w:val="0"/>
      <w:marTop w:val="0"/>
      <w:marBottom w:val="0"/>
      <w:divBdr>
        <w:top w:val="none" w:sz="0" w:space="0" w:color="auto"/>
        <w:left w:val="none" w:sz="0" w:space="0" w:color="auto"/>
        <w:bottom w:val="none" w:sz="0" w:space="0" w:color="auto"/>
        <w:right w:val="none" w:sz="0" w:space="0" w:color="auto"/>
      </w:divBdr>
      <w:divsChild>
        <w:div w:id="603416257">
          <w:marLeft w:val="0"/>
          <w:marRight w:val="0"/>
          <w:marTop w:val="0"/>
          <w:marBottom w:val="0"/>
          <w:divBdr>
            <w:top w:val="none" w:sz="0" w:space="0" w:color="auto"/>
            <w:left w:val="none" w:sz="0" w:space="0" w:color="auto"/>
            <w:bottom w:val="none" w:sz="0" w:space="0" w:color="auto"/>
            <w:right w:val="none" w:sz="0" w:space="0" w:color="auto"/>
          </w:divBdr>
        </w:div>
      </w:divsChild>
    </w:div>
    <w:div w:id="579481840">
      <w:bodyDiv w:val="1"/>
      <w:marLeft w:val="0"/>
      <w:marRight w:val="0"/>
      <w:marTop w:val="0"/>
      <w:marBottom w:val="0"/>
      <w:divBdr>
        <w:top w:val="none" w:sz="0" w:space="0" w:color="auto"/>
        <w:left w:val="none" w:sz="0" w:space="0" w:color="auto"/>
        <w:bottom w:val="none" w:sz="0" w:space="0" w:color="auto"/>
        <w:right w:val="none" w:sz="0" w:space="0" w:color="auto"/>
      </w:divBdr>
      <w:divsChild>
        <w:div w:id="232282446">
          <w:marLeft w:val="0"/>
          <w:marRight w:val="0"/>
          <w:marTop w:val="0"/>
          <w:marBottom w:val="0"/>
          <w:divBdr>
            <w:top w:val="none" w:sz="0" w:space="0" w:color="auto"/>
            <w:left w:val="none" w:sz="0" w:space="0" w:color="auto"/>
            <w:bottom w:val="none" w:sz="0" w:space="0" w:color="auto"/>
            <w:right w:val="none" w:sz="0" w:space="0" w:color="auto"/>
          </w:divBdr>
        </w:div>
      </w:divsChild>
    </w:div>
    <w:div w:id="590704266">
      <w:bodyDiv w:val="1"/>
      <w:marLeft w:val="0"/>
      <w:marRight w:val="0"/>
      <w:marTop w:val="0"/>
      <w:marBottom w:val="0"/>
      <w:divBdr>
        <w:top w:val="none" w:sz="0" w:space="0" w:color="auto"/>
        <w:left w:val="none" w:sz="0" w:space="0" w:color="auto"/>
        <w:bottom w:val="none" w:sz="0" w:space="0" w:color="auto"/>
        <w:right w:val="none" w:sz="0" w:space="0" w:color="auto"/>
      </w:divBdr>
      <w:divsChild>
        <w:div w:id="481510522">
          <w:marLeft w:val="0"/>
          <w:marRight w:val="0"/>
          <w:marTop w:val="0"/>
          <w:marBottom w:val="0"/>
          <w:divBdr>
            <w:top w:val="none" w:sz="0" w:space="0" w:color="auto"/>
            <w:left w:val="none" w:sz="0" w:space="0" w:color="auto"/>
            <w:bottom w:val="none" w:sz="0" w:space="0" w:color="auto"/>
            <w:right w:val="none" w:sz="0" w:space="0" w:color="auto"/>
          </w:divBdr>
        </w:div>
      </w:divsChild>
    </w:div>
    <w:div w:id="604464926">
      <w:bodyDiv w:val="1"/>
      <w:marLeft w:val="0"/>
      <w:marRight w:val="0"/>
      <w:marTop w:val="0"/>
      <w:marBottom w:val="0"/>
      <w:divBdr>
        <w:top w:val="none" w:sz="0" w:space="0" w:color="auto"/>
        <w:left w:val="none" w:sz="0" w:space="0" w:color="auto"/>
        <w:bottom w:val="none" w:sz="0" w:space="0" w:color="auto"/>
        <w:right w:val="none" w:sz="0" w:space="0" w:color="auto"/>
      </w:divBdr>
    </w:div>
    <w:div w:id="612595537">
      <w:bodyDiv w:val="1"/>
      <w:marLeft w:val="0"/>
      <w:marRight w:val="0"/>
      <w:marTop w:val="0"/>
      <w:marBottom w:val="0"/>
      <w:divBdr>
        <w:top w:val="none" w:sz="0" w:space="0" w:color="auto"/>
        <w:left w:val="none" w:sz="0" w:space="0" w:color="auto"/>
        <w:bottom w:val="none" w:sz="0" w:space="0" w:color="auto"/>
        <w:right w:val="none" w:sz="0" w:space="0" w:color="auto"/>
      </w:divBdr>
    </w:div>
    <w:div w:id="627249251">
      <w:bodyDiv w:val="1"/>
      <w:marLeft w:val="0"/>
      <w:marRight w:val="0"/>
      <w:marTop w:val="0"/>
      <w:marBottom w:val="0"/>
      <w:divBdr>
        <w:top w:val="none" w:sz="0" w:space="0" w:color="auto"/>
        <w:left w:val="none" w:sz="0" w:space="0" w:color="auto"/>
        <w:bottom w:val="none" w:sz="0" w:space="0" w:color="auto"/>
        <w:right w:val="none" w:sz="0" w:space="0" w:color="auto"/>
      </w:divBdr>
      <w:divsChild>
        <w:div w:id="230510739">
          <w:marLeft w:val="0"/>
          <w:marRight w:val="0"/>
          <w:marTop w:val="0"/>
          <w:marBottom w:val="0"/>
          <w:divBdr>
            <w:top w:val="none" w:sz="0" w:space="0" w:color="auto"/>
            <w:left w:val="none" w:sz="0" w:space="0" w:color="auto"/>
            <w:bottom w:val="none" w:sz="0" w:space="0" w:color="auto"/>
            <w:right w:val="none" w:sz="0" w:space="0" w:color="auto"/>
          </w:divBdr>
        </w:div>
      </w:divsChild>
    </w:div>
    <w:div w:id="630398921">
      <w:bodyDiv w:val="1"/>
      <w:marLeft w:val="0"/>
      <w:marRight w:val="0"/>
      <w:marTop w:val="0"/>
      <w:marBottom w:val="0"/>
      <w:divBdr>
        <w:top w:val="none" w:sz="0" w:space="0" w:color="auto"/>
        <w:left w:val="none" w:sz="0" w:space="0" w:color="auto"/>
        <w:bottom w:val="none" w:sz="0" w:space="0" w:color="auto"/>
        <w:right w:val="none" w:sz="0" w:space="0" w:color="auto"/>
      </w:divBdr>
    </w:div>
    <w:div w:id="646401974">
      <w:bodyDiv w:val="1"/>
      <w:marLeft w:val="0"/>
      <w:marRight w:val="0"/>
      <w:marTop w:val="0"/>
      <w:marBottom w:val="0"/>
      <w:divBdr>
        <w:top w:val="none" w:sz="0" w:space="0" w:color="auto"/>
        <w:left w:val="none" w:sz="0" w:space="0" w:color="auto"/>
        <w:bottom w:val="none" w:sz="0" w:space="0" w:color="auto"/>
        <w:right w:val="none" w:sz="0" w:space="0" w:color="auto"/>
      </w:divBdr>
      <w:divsChild>
        <w:div w:id="1167817627">
          <w:marLeft w:val="0"/>
          <w:marRight w:val="0"/>
          <w:marTop w:val="0"/>
          <w:marBottom w:val="0"/>
          <w:divBdr>
            <w:top w:val="none" w:sz="0" w:space="0" w:color="auto"/>
            <w:left w:val="none" w:sz="0" w:space="0" w:color="auto"/>
            <w:bottom w:val="none" w:sz="0" w:space="0" w:color="auto"/>
            <w:right w:val="none" w:sz="0" w:space="0" w:color="auto"/>
          </w:divBdr>
        </w:div>
      </w:divsChild>
    </w:div>
    <w:div w:id="666053365">
      <w:bodyDiv w:val="1"/>
      <w:marLeft w:val="0"/>
      <w:marRight w:val="0"/>
      <w:marTop w:val="0"/>
      <w:marBottom w:val="0"/>
      <w:divBdr>
        <w:top w:val="none" w:sz="0" w:space="0" w:color="auto"/>
        <w:left w:val="none" w:sz="0" w:space="0" w:color="auto"/>
        <w:bottom w:val="none" w:sz="0" w:space="0" w:color="auto"/>
        <w:right w:val="none" w:sz="0" w:space="0" w:color="auto"/>
      </w:divBdr>
      <w:divsChild>
        <w:div w:id="1569026127">
          <w:marLeft w:val="0"/>
          <w:marRight w:val="0"/>
          <w:marTop w:val="0"/>
          <w:marBottom w:val="0"/>
          <w:divBdr>
            <w:top w:val="none" w:sz="0" w:space="0" w:color="auto"/>
            <w:left w:val="none" w:sz="0" w:space="0" w:color="auto"/>
            <w:bottom w:val="none" w:sz="0" w:space="0" w:color="auto"/>
            <w:right w:val="none" w:sz="0" w:space="0" w:color="auto"/>
          </w:divBdr>
        </w:div>
      </w:divsChild>
    </w:div>
    <w:div w:id="676079270">
      <w:bodyDiv w:val="1"/>
      <w:marLeft w:val="0"/>
      <w:marRight w:val="0"/>
      <w:marTop w:val="0"/>
      <w:marBottom w:val="0"/>
      <w:divBdr>
        <w:top w:val="none" w:sz="0" w:space="0" w:color="auto"/>
        <w:left w:val="none" w:sz="0" w:space="0" w:color="auto"/>
        <w:bottom w:val="none" w:sz="0" w:space="0" w:color="auto"/>
        <w:right w:val="none" w:sz="0" w:space="0" w:color="auto"/>
      </w:divBdr>
      <w:divsChild>
        <w:div w:id="637957517">
          <w:marLeft w:val="0"/>
          <w:marRight w:val="0"/>
          <w:marTop w:val="0"/>
          <w:marBottom w:val="0"/>
          <w:divBdr>
            <w:top w:val="none" w:sz="0" w:space="0" w:color="auto"/>
            <w:left w:val="none" w:sz="0" w:space="0" w:color="auto"/>
            <w:bottom w:val="none" w:sz="0" w:space="0" w:color="auto"/>
            <w:right w:val="none" w:sz="0" w:space="0" w:color="auto"/>
          </w:divBdr>
        </w:div>
      </w:divsChild>
    </w:div>
    <w:div w:id="678045912">
      <w:bodyDiv w:val="1"/>
      <w:marLeft w:val="0"/>
      <w:marRight w:val="0"/>
      <w:marTop w:val="0"/>
      <w:marBottom w:val="0"/>
      <w:divBdr>
        <w:top w:val="none" w:sz="0" w:space="0" w:color="auto"/>
        <w:left w:val="none" w:sz="0" w:space="0" w:color="auto"/>
        <w:bottom w:val="none" w:sz="0" w:space="0" w:color="auto"/>
        <w:right w:val="none" w:sz="0" w:space="0" w:color="auto"/>
      </w:divBdr>
      <w:divsChild>
        <w:div w:id="1644503263">
          <w:marLeft w:val="0"/>
          <w:marRight w:val="0"/>
          <w:marTop w:val="0"/>
          <w:marBottom w:val="0"/>
          <w:divBdr>
            <w:top w:val="none" w:sz="0" w:space="0" w:color="auto"/>
            <w:left w:val="none" w:sz="0" w:space="0" w:color="auto"/>
            <w:bottom w:val="none" w:sz="0" w:space="0" w:color="auto"/>
            <w:right w:val="none" w:sz="0" w:space="0" w:color="auto"/>
          </w:divBdr>
        </w:div>
      </w:divsChild>
    </w:div>
    <w:div w:id="706181864">
      <w:bodyDiv w:val="1"/>
      <w:marLeft w:val="0"/>
      <w:marRight w:val="0"/>
      <w:marTop w:val="0"/>
      <w:marBottom w:val="0"/>
      <w:divBdr>
        <w:top w:val="none" w:sz="0" w:space="0" w:color="auto"/>
        <w:left w:val="none" w:sz="0" w:space="0" w:color="auto"/>
        <w:bottom w:val="none" w:sz="0" w:space="0" w:color="auto"/>
        <w:right w:val="none" w:sz="0" w:space="0" w:color="auto"/>
      </w:divBdr>
      <w:divsChild>
        <w:div w:id="763888888">
          <w:marLeft w:val="0"/>
          <w:marRight w:val="0"/>
          <w:marTop w:val="0"/>
          <w:marBottom w:val="0"/>
          <w:divBdr>
            <w:top w:val="none" w:sz="0" w:space="0" w:color="auto"/>
            <w:left w:val="none" w:sz="0" w:space="0" w:color="auto"/>
            <w:bottom w:val="none" w:sz="0" w:space="0" w:color="auto"/>
            <w:right w:val="none" w:sz="0" w:space="0" w:color="auto"/>
          </w:divBdr>
        </w:div>
      </w:divsChild>
    </w:div>
    <w:div w:id="763768484">
      <w:bodyDiv w:val="1"/>
      <w:marLeft w:val="0"/>
      <w:marRight w:val="0"/>
      <w:marTop w:val="0"/>
      <w:marBottom w:val="0"/>
      <w:divBdr>
        <w:top w:val="none" w:sz="0" w:space="0" w:color="auto"/>
        <w:left w:val="none" w:sz="0" w:space="0" w:color="auto"/>
        <w:bottom w:val="none" w:sz="0" w:space="0" w:color="auto"/>
        <w:right w:val="none" w:sz="0" w:space="0" w:color="auto"/>
      </w:divBdr>
      <w:divsChild>
        <w:div w:id="1901092525">
          <w:marLeft w:val="0"/>
          <w:marRight w:val="0"/>
          <w:marTop w:val="0"/>
          <w:marBottom w:val="0"/>
          <w:divBdr>
            <w:top w:val="none" w:sz="0" w:space="0" w:color="auto"/>
            <w:left w:val="none" w:sz="0" w:space="0" w:color="auto"/>
            <w:bottom w:val="none" w:sz="0" w:space="0" w:color="auto"/>
            <w:right w:val="none" w:sz="0" w:space="0" w:color="auto"/>
          </w:divBdr>
        </w:div>
      </w:divsChild>
    </w:div>
    <w:div w:id="778987419">
      <w:bodyDiv w:val="1"/>
      <w:marLeft w:val="0"/>
      <w:marRight w:val="0"/>
      <w:marTop w:val="0"/>
      <w:marBottom w:val="0"/>
      <w:divBdr>
        <w:top w:val="none" w:sz="0" w:space="0" w:color="auto"/>
        <w:left w:val="none" w:sz="0" w:space="0" w:color="auto"/>
        <w:bottom w:val="none" w:sz="0" w:space="0" w:color="auto"/>
        <w:right w:val="none" w:sz="0" w:space="0" w:color="auto"/>
      </w:divBdr>
      <w:divsChild>
        <w:div w:id="1171674469">
          <w:marLeft w:val="0"/>
          <w:marRight w:val="0"/>
          <w:marTop w:val="0"/>
          <w:marBottom w:val="0"/>
          <w:divBdr>
            <w:top w:val="none" w:sz="0" w:space="0" w:color="auto"/>
            <w:left w:val="none" w:sz="0" w:space="0" w:color="auto"/>
            <w:bottom w:val="none" w:sz="0" w:space="0" w:color="auto"/>
            <w:right w:val="none" w:sz="0" w:space="0" w:color="auto"/>
          </w:divBdr>
        </w:div>
      </w:divsChild>
    </w:div>
    <w:div w:id="788086822">
      <w:bodyDiv w:val="1"/>
      <w:marLeft w:val="0"/>
      <w:marRight w:val="0"/>
      <w:marTop w:val="0"/>
      <w:marBottom w:val="0"/>
      <w:divBdr>
        <w:top w:val="none" w:sz="0" w:space="0" w:color="auto"/>
        <w:left w:val="none" w:sz="0" w:space="0" w:color="auto"/>
        <w:bottom w:val="none" w:sz="0" w:space="0" w:color="auto"/>
        <w:right w:val="none" w:sz="0" w:space="0" w:color="auto"/>
      </w:divBdr>
      <w:divsChild>
        <w:div w:id="1443720060">
          <w:marLeft w:val="0"/>
          <w:marRight w:val="0"/>
          <w:marTop w:val="0"/>
          <w:marBottom w:val="0"/>
          <w:divBdr>
            <w:top w:val="none" w:sz="0" w:space="0" w:color="auto"/>
            <w:left w:val="none" w:sz="0" w:space="0" w:color="auto"/>
            <w:bottom w:val="none" w:sz="0" w:space="0" w:color="auto"/>
            <w:right w:val="none" w:sz="0" w:space="0" w:color="auto"/>
          </w:divBdr>
        </w:div>
      </w:divsChild>
    </w:div>
    <w:div w:id="806779937">
      <w:bodyDiv w:val="1"/>
      <w:marLeft w:val="0"/>
      <w:marRight w:val="0"/>
      <w:marTop w:val="0"/>
      <w:marBottom w:val="0"/>
      <w:divBdr>
        <w:top w:val="none" w:sz="0" w:space="0" w:color="auto"/>
        <w:left w:val="none" w:sz="0" w:space="0" w:color="auto"/>
        <w:bottom w:val="none" w:sz="0" w:space="0" w:color="auto"/>
        <w:right w:val="none" w:sz="0" w:space="0" w:color="auto"/>
      </w:divBdr>
      <w:divsChild>
        <w:div w:id="1593854816">
          <w:marLeft w:val="0"/>
          <w:marRight w:val="0"/>
          <w:marTop w:val="0"/>
          <w:marBottom w:val="0"/>
          <w:divBdr>
            <w:top w:val="none" w:sz="0" w:space="0" w:color="auto"/>
            <w:left w:val="none" w:sz="0" w:space="0" w:color="auto"/>
            <w:bottom w:val="none" w:sz="0" w:space="0" w:color="auto"/>
            <w:right w:val="none" w:sz="0" w:space="0" w:color="auto"/>
          </w:divBdr>
        </w:div>
      </w:divsChild>
    </w:div>
    <w:div w:id="810711324">
      <w:bodyDiv w:val="1"/>
      <w:marLeft w:val="0"/>
      <w:marRight w:val="0"/>
      <w:marTop w:val="0"/>
      <w:marBottom w:val="0"/>
      <w:divBdr>
        <w:top w:val="none" w:sz="0" w:space="0" w:color="auto"/>
        <w:left w:val="none" w:sz="0" w:space="0" w:color="auto"/>
        <w:bottom w:val="none" w:sz="0" w:space="0" w:color="auto"/>
        <w:right w:val="none" w:sz="0" w:space="0" w:color="auto"/>
      </w:divBdr>
      <w:divsChild>
        <w:div w:id="1752846486">
          <w:marLeft w:val="0"/>
          <w:marRight w:val="0"/>
          <w:marTop w:val="0"/>
          <w:marBottom w:val="0"/>
          <w:divBdr>
            <w:top w:val="none" w:sz="0" w:space="0" w:color="auto"/>
            <w:left w:val="none" w:sz="0" w:space="0" w:color="auto"/>
            <w:bottom w:val="none" w:sz="0" w:space="0" w:color="auto"/>
            <w:right w:val="none" w:sz="0" w:space="0" w:color="auto"/>
          </w:divBdr>
        </w:div>
      </w:divsChild>
    </w:div>
    <w:div w:id="837160046">
      <w:bodyDiv w:val="1"/>
      <w:marLeft w:val="0"/>
      <w:marRight w:val="0"/>
      <w:marTop w:val="0"/>
      <w:marBottom w:val="0"/>
      <w:divBdr>
        <w:top w:val="none" w:sz="0" w:space="0" w:color="auto"/>
        <w:left w:val="none" w:sz="0" w:space="0" w:color="auto"/>
        <w:bottom w:val="none" w:sz="0" w:space="0" w:color="auto"/>
        <w:right w:val="none" w:sz="0" w:space="0" w:color="auto"/>
      </w:divBdr>
      <w:divsChild>
        <w:div w:id="1218855175">
          <w:marLeft w:val="0"/>
          <w:marRight w:val="0"/>
          <w:marTop w:val="0"/>
          <w:marBottom w:val="0"/>
          <w:divBdr>
            <w:top w:val="none" w:sz="0" w:space="0" w:color="auto"/>
            <w:left w:val="none" w:sz="0" w:space="0" w:color="auto"/>
            <w:bottom w:val="none" w:sz="0" w:space="0" w:color="auto"/>
            <w:right w:val="none" w:sz="0" w:space="0" w:color="auto"/>
          </w:divBdr>
        </w:div>
      </w:divsChild>
    </w:div>
    <w:div w:id="852300648">
      <w:bodyDiv w:val="1"/>
      <w:marLeft w:val="0"/>
      <w:marRight w:val="0"/>
      <w:marTop w:val="0"/>
      <w:marBottom w:val="0"/>
      <w:divBdr>
        <w:top w:val="none" w:sz="0" w:space="0" w:color="auto"/>
        <w:left w:val="none" w:sz="0" w:space="0" w:color="auto"/>
        <w:bottom w:val="none" w:sz="0" w:space="0" w:color="auto"/>
        <w:right w:val="none" w:sz="0" w:space="0" w:color="auto"/>
      </w:divBdr>
      <w:divsChild>
        <w:div w:id="251358637">
          <w:marLeft w:val="0"/>
          <w:marRight w:val="0"/>
          <w:marTop w:val="0"/>
          <w:marBottom w:val="0"/>
          <w:divBdr>
            <w:top w:val="none" w:sz="0" w:space="0" w:color="auto"/>
            <w:left w:val="none" w:sz="0" w:space="0" w:color="auto"/>
            <w:bottom w:val="none" w:sz="0" w:space="0" w:color="auto"/>
            <w:right w:val="none" w:sz="0" w:space="0" w:color="auto"/>
          </w:divBdr>
        </w:div>
      </w:divsChild>
    </w:div>
    <w:div w:id="874463216">
      <w:bodyDiv w:val="1"/>
      <w:marLeft w:val="0"/>
      <w:marRight w:val="0"/>
      <w:marTop w:val="0"/>
      <w:marBottom w:val="0"/>
      <w:divBdr>
        <w:top w:val="none" w:sz="0" w:space="0" w:color="auto"/>
        <w:left w:val="none" w:sz="0" w:space="0" w:color="auto"/>
        <w:bottom w:val="none" w:sz="0" w:space="0" w:color="auto"/>
        <w:right w:val="none" w:sz="0" w:space="0" w:color="auto"/>
      </w:divBdr>
    </w:div>
    <w:div w:id="879198037">
      <w:bodyDiv w:val="1"/>
      <w:marLeft w:val="0"/>
      <w:marRight w:val="0"/>
      <w:marTop w:val="0"/>
      <w:marBottom w:val="0"/>
      <w:divBdr>
        <w:top w:val="none" w:sz="0" w:space="0" w:color="auto"/>
        <w:left w:val="none" w:sz="0" w:space="0" w:color="auto"/>
        <w:bottom w:val="none" w:sz="0" w:space="0" w:color="auto"/>
        <w:right w:val="none" w:sz="0" w:space="0" w:color="auto"/>
      </w:divBdr>
      <w:divsChild>
        <w:div w:id="1805586097">
          <w:marLeft w:val="0"/>
          <w:marRight w:val="0"/>
          <w:marTop w:val="0"/>
          <w:marBottom w:val="0"/>
          <w:divBdr>
            <w:top w:val="none" w:sz="0" w:space="0" w:color="auto"/>
            <w:left w:val="none" w:sz="0" w:space="0" w:color="auto"/>
            <w:bottom w:val="none" w:sz="0" w:space="0" w:color="auto"/>
            <w:right w:val="none" w:sz="0" w:space="0" w:color="auto"/>
          </w:divBdr>
        </w:div>
      </w:divsChild>
    </w:div>
    <w:div w:id="905069918">
      <w:bodyDiv w:val="1"/>
      <w:marLeft w:val="0"/>
      <w:marRight w:val="0"/>
      <w:marTop w:val="0"/>
      <w:marBottom w:val="0"/>
      <w:divBdr>
        <w:top w:val="none" w:sz="0" w:space="0" w:color="auto"/>
        <w:left w:val="none" w:sz="0" w:space="0" w:color="auto"/>
        <w:bottom w:val="none" w:sz="0" w:space="0" w:color="auto"/>
        <w:right w:val="none" w:sz="0" w:space="0" w:color="auto"/>
      </w:divBdr>
    </w:div>
    <w:div w:id="921258446">
      <w:bodyDiv w:val="1"/>
      <w:marLeft w:val="0"/>
      <w:marRight w:val="0"/>
      <w:marTop w:val="0"/>
      <w:marBottom w:val="0"/>
      <w:divBdr>
        <w:top w:val="none" w:sz="0" w:space="0" w:color="auto"/>
        <w:left w:val="none" w:sz="0" w:space="0" w:color="auto"/>
        <w:bottom w:val="none" w:sz="0" w:space="0" w:color="auto"/>
        <w:right w:val="none" w:sz="0" w:space="0" w:color="auto"/>
      </w:divBdr>
      <w:divsChild>
        <w:div w:id="962272493">
          <w:marLeft w:val="0"/>
          <w:marRight w:val="0"/>
          <w:marTop w:val="0"/>
          <w:marBottom w:val="0"/>
          <w:divBdr>
            <w:top w:val="none" w:sz="0" w:space="0" w:color="auto"/>
            <w:left w:val="none" w:sz="0" w:space="0" w:color="auto"/>
            <w:bottom w:val="none" w:sz="0" w:space="0" w:color="auto"/>
            <w:right w:val="none" w:sz="0" w:space="0" w:color="auto"/>
          </w:divBdr>
        </w:div>
      </w:divsChild>
    </w:div>
    <w:div w:id="932857376">
      <w:bodyDiv w:val="1"/>
      <w:marLeft w:val="0"/>
      <w:marRight w:val="0"/>
      <w:marTop w:val="0"/>
      <w:marBottom w:val="0"/>
      <w:divBdr>
        <w:top w:val="none" w:sz="0" w:space="0" w:color="auto"/>
        <w:left w:val="none" w:sz="0" w:space="0" w:color="auto"/>
        <w:bottom w:val="none" w:sz="0" w:space="0" w:color="auto"/>
        <w:right w:val="none" w:sz="0" w:space="0" w:color="auto"/>
      </w:divBdr>
      <w:divsChild>
        <w:div w:id="1962178420">
          <w:marLeft w:val="0"/>
          <w:marRight w:val="0"/>
          <w:marTop w:val="0"/>
          <w:marBottom w:val="0"/>
          <w:divBdr>
            <w:top w:val="none" w:sz="0" w:space="0" w:color="auto"/>
            <w:left w:val="none" w:sz="0" w:space="0" w:color="auto"/>
            <w:bottom w:val="none" w:sz="0" w:space="0" w:color="auto"/>
            <w:right w:val="none" w:sz="0" w:space="0" w:color="auto"/>
          </w:divBdr>
        </w:div>
      </w:divsChild>
    </w:div>
    <w:div w:id="936911928">
      <w:bodyDiv w:val="1"/>
      <w:marLeft w:val="0"/>
      <w:marRight w:val="0"/>
      <w:marTop w:val="0"/>
      <w:marBottom w:val="0"/>
      <w:divBdr>
        <w:top w:val="none" w:sz="0" w:space="0" w:color="auto"/>
        <w:left w:val="none" w:sz="0" w:space="0" w:color="auto"/>
        <w:bottom w:val="none" w:sz="0" w:space="0" w:color="auto"/>
        <w:right w:val="none" w:sz="0" w:space="0" w:color="auto"/>
      </w:divBdr>
      <w:divsChild>
        <w:div w:id="1030495092">
          <w:marLeft w:val="0"/>
          <w:marRight w:val="0"/>
          <w:marTop w:val="0"/>
          <w:marBottom w:val="0"/>
          <w:divBdr>
            <w:top w:val="none" w:sz="0" w:space="0" w:color="auto"/>
            <w:left w:val="none" w:sz="0" w:space="0" w:color="auto"/>
            <w:bottom w:val="none" w:sz="0" w:space="0" w:color="auto"/>
            <w:right w:val="none" w:sz="0" w:space="0" w:color="auto"/>
          </w:divBdr>
        </w:div>
      </w:divsChild>
    </w:div>
    <w:div w:id="948439438">
      <w:bodyDiv w:val="1"/>
      <w:marLeft w:val="0"/>
      <w:marRight w:val="0"/>
      <w:marTop w:val="0"/>
      <w:marBottom w:val="0"/>
      <w:divBdr>
        <w:top w:val="none" w:sz="0" w:space="0" w:color="auto"/>
        <w:left w:val="none" w:sz="0" w:space="0" w:color="auto"/>
        <w:bottom w:val="none" w:sz="0" w:space="0" w:color="auto"/>
        <w:right w:val="none" w:sz="0" w:space="0" w:color="auto"/>
      </w:divBdr>
    </w:div>
    <w:div w:id="951594094">
      <w:bodyDiv w:val="1"/>
      <w:marLeft w:val="0"/>
      <w:marRight w:val="0"/>
      <w:marTop w:val="0"/>
      <w:marBottom w:val="0"/>
      <w:divBdr>
        <w:top w:val="none" w:sz="0" w:space="0" w:color="auto"/>
        <w:left w:val="none" w:sz="0" w:space="0" w:color="auto"/>
        <w:bottom w:val="none" w:sz="0" w:space="0" w:color="auto"/>
        <w:right w:val="none" w:sz="0" w:space="0" w:color="auto"/>
      </w:divBdr>
      <w:divsChild>
        <w:div w:id="1133332797">
          <w:marLeft w:val="0"/>
          <w:marRight w:val="0"/>
          <w:marTop w:val="0"/>
          <w:marBottom w:val="0"/>
          <w:divBdr>
            <w:top w:val="none" w:sz="0" w:space="0" w:color="auto"/>
            <w:left w:val="none" w:sz="0" w:space="0" w:color="auto"/>
            <w:bottom w:val="none" w:sz="0" w:space="0" w:color="auto"/>
            <w:right w:val="none" w:sz="0" w:space="0" w:color="auto"/>
          </w:divBdr>
        </w:div>
      </w:divsChild>
    </w:div>
    <w:div w:id="962998652">
      <w:bodyDiv w:val="1"/>
      <w:marLeft w:val="0"/>
      <w:marRight w:val="0"/>
      <w:marTop w:val="0"/>
      <w:marBottom w:val="0"/>
      <w:divBdr>
        <w:top w:val="none" w:sz="0" w:space="0" w:color="auto"/>
        <w:left w:val="none" w:sz="0" w:space="0" w:color="auto"/>
        <w:bottom w:val="none" w:sz="0" w:space="0" w:color="auto"/>
        <w:right w:val="none" w:sz="0" w:space="0" w:color="auto"/>
      </w:divBdr>
      <w:divsChild>
        <w:div w:id="241767710">
          <w:marLeft w:val="0"/>
          <w:marRight w:val="0"/>
          <w:marTop w:val="0"/>
          <w:marBottom w:val="0"/>
          <w:divBdr>
            <w:top w:val="none" w:sz="0" w:space="0" w:color="auto"/>
            <w:left w:val="none" w:sz="0" w:space="0" w:color="auto"/>
            <w:bottom w:val="none" w:sz="0" w:space="0" w:color="auto"/>
            <w:right w:val="none" w:sz="0" w:space="0" w:color="auto"/>
          </w:divBdr>
        </w:div>
      </w:divsChild>
    </w:div>
    <w:div w:id="970791921">
      <w:bodyDiv w:val="1"/>
      <w:marLeft w:val="0"/>
      <w:marRight w:val="0"/>
      <w:marTop w:val="0"/>
      <w:marBottom w:val="0"/>
      <w:divBdr>
        <w:top w:val="none" w:sz="0" w:space="0" w:color="auto"/>
        <w:left w:val="none" w:sz="0" w:space="0" w:color="auto"/>
        <w:bottom w:val="none" w:sz="0" w:space="0" w:color="auto"/>
        <w:right w:val="none" w:sz="0" w:space="0" w:color="auto"/>
      </w:divBdr>
      <w:divsChild>
        <w:div w:id="1662149672">
          <w:marLeft w:val="0"/>
          <w:marRight w:val="0"/>
          <w:marTop w:val="0"/>
          <w:marBottom w:val="0"/>
          <w:divBdr>
            <w:top w:val="none" w:sz="0" w:space="0" w:color="auto"/>
            <w:left w:val="none" w:sz="0" w:space="0" w:color="auto"/>
            <w:bottom w:val="none" w:sz="0" w:space="0" w:color="auto"/>
            <w:right w:val="none" w:sz="0" w:space="0" w:color="auto"/>
          </w:divBdr>
        </w:div>
      </w:divsChild>
    </w:div>
    <w:div w:id="974408532">
      <w:bodyDiv w:val="1"/>
      <w:marLeft w:val="0"/>
      <w:marRight w:val="0"/>
      <w:marTop w:val="0"/>
      <w:marBottom w:val="0"/>
      <w:divBdr>
        <w:top w:val="none" w:sz="0" w:space="0" w:color="auto"/>
        <w:left w:val="none" w:sz="0" w:space="0" w:color="auto"/>
        <w:bottom w:val="none" w:sz="0" w:space="0" w:color="auto"/>
        <w:right w:val="none" w:sz="0" w:space="0" w:color="auto"/>
      </w:divBdr>
      <w:divsChild>
        <w:div w:id="1778451716">
          <w:marLeft w:val="0"/>
          <w:marRight w:val="0"/>
          <w:marTop w:val="0"/>
          <w:marBottom w:val="0"/>
          <w:divBdr>
            <w:top w:val="none" w:sz="0" w:space="0" w:color="auto"/>
            <w:left w:val="none" w:sz="0" w:space="0" w:color="auto"/>
            <w:bottom w:val="none" w:sz="0" w:space="0" w:color="auto"/>
            <w:right w:val="none" w:sz="0" w:space="0" w:color="auto"/>
          </w:divBdr>
        </w:div>
      </w:divsChild>
    </w:div>
    <w:div w:id="983434136">
      <w:bodyDiv w:val="1"/>
      <w:marLeft w:val="0"/>
      <w:marRight w:val="0"/>
      <w:marTop w:val="0"/>
      <w:marBottom w:val="0"/>
      <w:divBdr>
        <w:top w:val="none" w:sz="0" w:space="0" w:color="auto"/>
        <w:left w:val="none" w:sz="0" w:space="0" w:color="auto"/>
        <w:bottom w:val="none" w:sz="0" w:space="0" w:color="auto"/>
        <w:right w:val="none" w:sz="0" w:space="0" w:color="auto"/>
      </w:divBdr>
      <w:divsChild>
        <w:div w:id="1780829404">
          <w:marLeft w:val="0"/>
          <w:marRight w:val="0"/>
          <w:marTop w:val="0"/>
          <w:marBottom w:val="0"/>
          <w:divBdr>
            <w:top w:val="none" w:sz="0" w:space="0" w:color="auto"/>
            <w:left w:val="none" w:sz="0" w:space="0" w:color="auto"/>
            <w:bottom w:val="none" w:sz="0" w:space="0" w:color="auto"/>
            <w:right w:val="none" w:sz="0" w:space="0" w:color="auto"/>
          </w:divBdr>
        </w:div>
      </w:divsChild>
    </w:div>
    <w:div w:id="1010568149">
      <w:bodyDiv w:val="1"/>
      <w:marLeft w:val="0"/>
      <w:marRight w:val="0"/>
      <w:marTop w:val="0"/>
      <w:marBottom w:val="0"/>
      <w:divBdr>
        <w:top w:val="none" w:sz="0" w:space="0" w:color="auto"/>
        <w:left w:val="none" w:sz="0" w:space="0" w:color="auto"/>
        <w:bottom w:val="none" w:sz="0" w:space="0" w:color="auto"/>
        <w:right w:val="none" w:sz="0" w:space="0" w:color="auto"/>
      </w:divBdr>
      <w:divsChild>
        <w:div w:id="398527760">
          <w:marLeft w:val="0"/>
          <w:marRight w:val="0"/>
          <w:marTop w:val="0"/>
          <w:marBottom w:val="0"/>
          <w:divBdr>
            <w:top w:val="none" w:sz="0" w:space="0" w:color="auto"/>
            <w:left w:val="none" w:sz="0" w:space="0" w:color="auto"/>
            <w:bottom w:val="none" w:sz="0" w:space="0" w:color="auto"/>
            <w:right w:val="none" w:sz="0" w:space="0" w:color="auto"/>
          </w:divBdr>
        </w:div>
      </w:divsChild>
    </w:div>
    <w:div w:id="1018115780">
      <w:bodyDiv w:val="1"/>
      <w:marLeft w:val="0"/>
      <w:marRight w:val="0"/>
      <w:marTop w:val="0"/>
      <w:marBottom w:val="0"/>
      <w:divBdr>
        <w:top w:val="none" w:sz="0" w:space="0" w:color="auto"/>
        <w:left w:val="none" w:sz="0" w:space="0" w:color="auto"/>
        <w:bottom w:val="none" w:sz="0" w:space="0" w:color="auto"/>
        <w:right w:val="none" w:sz="0" w:space="0" w:color="auto"/>
      </w:divBdr>
      <w:divsChild>
        <w:div w:id="2038385874">
          <w:marLeft w:val="0"/>
          <w:marRight w:val="0"/>
          <w:marTop w:val="0"/>
          <w:marBottom w:val="0"/>
          <w:divBdr>
            <w:top w:val="none" w:sz="0" w:space="0" w:color="auto"/>
            <w:left w:val="none" w:sz="0" w:space="0" w:color="auto"/>
            <w:bottom w:val="none" w:sz="0" w:space="0" w:color="auto"/>
            <w:right w:val="none" w:sz="0" w:space="0" w:color="auto"/>
          </w:divBdr>
        </w:div>
      </w:divsChild>
    </w:div>
    <w:div w:id="1046952731">
      <w:bodyDiv w:val="1"/>
      <w:marLeft w:val="0"/>
      <w:marRight w:val="0"/>
      <w:marTop w:val="0"/>
      <w:marBottom w:val="0"/>
      <w:divBdr>
        <w:top w:val="none" w:sz="0" w:space="0" w:color="auto"/>
        <w:left w:val="none" w:sz="0" w:space="0" w:color="auto"/>
        <w:bottom w:val="none" w:sz="0" w:space="0" w:color="auto"/>
        <w:right w:val="none" w:sz="0" w:space="0" w:color="auto"/>
      </w:divBdr>
      <w:divsChild>
        <w:div w:id="693926185">
          <w:marLeft w:val="0"/>
          <w:marRight w:val="0"/>
          <w:marTop w:val="0"/>
          <w:marBottom w:val="0"/>
          <w:divBdr>
            <w:top w:val="none" w:sz="0" w:space="0" w:color="auto"/>
            <w:left w:val="none" w:sz="0" w:space="0" w:color="auto"/>
            <w:bottom w:val="none" w:sz="0" w:space="0" w:color="auto"/>
            <w:right w:val="none" w:sz="0" w:space="0" w:color="auto"/>
          </w:divBdr>
        </w:div>
      </w:divsChild>
    </w:div>
    <w:div w:id="1050492619">
      <w:bodyDiv w:val="1"/>
      <w:marLeft w:val="0"/>
      <w:marRight w:val="0"/>
      <w:marTop w:val="0"/>
      <w:marBottom w:val="0"/>
      <w:divBdr>
        <w:top w:val="none" w:sz="0" w:space="0" w:color="auto"/>
        <w:left w:val="none" w:sz="0" w:space="0" w:color="auto"/>
        <w:bottom w:val="none" w:sz="0" w:space="0" w:color="auto"/>
        <w:right w:val="none" w:sz="0" w:space="0" w:color="auto"/>
      </w:divBdr>
    </w:div>
    <w:div w:id="1052850101">
      <w:bodyDiv w:val="1"/>
      <w:marLeft w:val="0"/>
      <w:marRight w:val="0"/>
      <w:marTop w:val="0"/>
      <w:marBottom w:val="0"/>
      <w:divBdr>
        <w:top w:val="none" w:sz="0" w:space="0" w:color="auto"/>
        <w:left w:val="none" w:sz="0" w:space="0" w:color="auto"/>
        <w:bottom w:val="none" w:sz="0" w:space="0" w:color="auto"/>
        <w:right w:val="none" w:sz="0" w:space="0" w:color="auto"/>
      </w:divBdr>
    </w:div>
    <w:div w:id="1061709893">
      <w:bodyDiv w:val="1"/>
      <w:marLeft w:val="0"/>
      <w:marRight w:val="0"/>
      <w:marTop w:val="0"/>
      <w:marBottom w:val="0"/>
      <w:divBdr>
        <w:top w:val="none" w:sz="0" w:space="0" w:color="auto"/>
        <w:left w:val="none" w:sz="0" w:space="0" w:color="auto"/>
        <w:bottom w:val="none" w:sz="0" w:space="0" w:color="auto"/>
        <w:right w:val="none" w:sz="0" w:space="0" w:color="auto"/>
      </w:divBdr>
      <w:divsChild>
        <w:div w:id="1400252923">
          <w:marLeft w:val="0"/>
          <w:marRight w:val="0"/>
          <w:marTop w:val="0"/>
          <w:marBottom w:val="0"/>
          <w:divBdr>
            <w:top w:val="none" w:sz="0" w:space="0" w:color="auto"/>
            <w:left w:val="none" w:sz="0" w:space="0" w:color="auto"/>
            <w:bottom w:val="none" w:sz="0" w:space="0" w:color="auto"/>
            <w:right w:val="none" w:sz="0" w:space="0" w:color="auto"/>
          </w:divBdr>
        </w:div>
      </w:divsChild>
    </w:div>
    <w:div w:id="1070032702">
      <w:bodyDiv w:val="1"/>
      <w:marLeft w:val="0"/>
      <w:marRight w:val="0"/>
      <w:marTop w:val="0"/>
      <w:marBottom w:val="0"/>
      <w:divBdr>
        <w:top w:val="none" w:sz="0" w:space="0" w:color="auto"/>
        <w:left w:val="none" w:sz="0" w:space="0" w:color="auto"/>
        <w:bottom w:val="none" w:sz="0" w:space="0" w:color="auto"/>
        <w:right w:val="none" w:sz="0" w:space="0" w:color="auto"/>
      </w:divBdr>
      <w:divsChild>
        <w:div w:id="2069646057">
          <w:marLeft w:val="0"/>
          <w:marRight w:val="0"/>
          <w:marTop w:val="0"/>
          <w:marBottom w:val="0"/>
          <w:divBdr>
            <w:top w:val="none" w:sz="0" w:space="0" w:color="auto"/>
            <w:left w:val="none" w:sz="0" w:space="0" w:color="auto"/>
            <w:bottom w:val="none" w:sz="0" w:space="0" w:color="auto"/>
            <w:right w:val="none" w:sz="0" w:space="0" w:color="auto"/>
          </w:divBdr>
        </w:div>
      </w:divsChild>
    </w:div>
    <w:div w:id="1078944122">
      <w:bodyDiv w:val="1"/>
      <w:marLeft w:val="0"/>
      <w:marRight w:val="0"/>
      <w:marTop w:val="0"/>
      <w:marBottom w:val="0"/>
      <w:divBdr>
        <w:top w:val="none" w:sz="0" w:space="0" w:color="auto"/>
        <w:left w:val="none" w:sz="0" w:space="0" w:color="auto"/>
        <w:bottom w:val="none" w:sz="0" w:space="0" w:color="auto"/>
        <w:right w:val="none" w:sz="0" w:space="0" w:color="auto"/>
      </w:divBdr>
      <w:divsChild>
        <w:div w:id="867256170">
          <w:marLeft w:val="0"/>
          <w:marRight w:val="0"/>
          <w:marTop w:val="0"/>
          <w:marBottom w:val="0"/>
          <w:divBdr>
            <w:top w:val="none" w:sz="0" w:space="0" w:color="auto"/>
            <w:left w:val="none" w:sz="0" w:space="0" w:color="auto"/>
            <w:bottom w:val="none" w:sz="0" w:space="0" w:color="auto"/>
            <w:right w:val="none" w:sz="0" w:space="0" w:color="auto"/>
          </w:divBdr>
        </w:div>
      </w:divsChild>
    </w:div>
    <w:div w:id="1119297740">
      <w:bodyDiv w:val="1"/>
      <w:marLeft w:val="0"/>
      <w:marRight w:val="0"/>
      <w:marTop w:val="0"/>
      <w:marBottom w:val="0"/>
      <w:divBdr>
        <w:top w:val="none" w:sz="0" w:space="0" w:color="auto"/>
        <w:left w:val="none" w:sz="0" w:space="0" w:color="auto"/>
        <w:bottom w:val="none" w:sz="0" w:space="0" w:color="auto"/>
        <w:right w:val="none" w:sz="0" w:space="0" w:color="auto"/>
      </w:divBdr>
    </w:div>
    <w:div w:id="1147671854">
      <w:bodyDiv w:val="1"/>
      <w:marLeft w:val="0"/>
      <w:marRight w:val="0"/>
      <w:marTop w:val="0"/>
      <w:marBottom w:val="0"/>
      <w:divBdr>
        <w:top w:val="none" w:sz="0" w:space="0" w:color="auto"/>
        <w:left w:val="none" w:sz="0" w:space="0" w:color="auto"/>
        <w:bottom w:val="none" w:sz="0" w:space="0" w:color="auto"/>
        <w:right w:val="none" w:sz="0" w:space="0" w:color="auto"/>
      </w:divBdr>
      <w:divsChild>
        <w:div w:id="298582925">
          <w:marLeft w:val="0"/>
          <w:marRight w:val="0"/>
          <w:marTop w:val="0"/>
          <w:marBottom w:val="0"/>
          <w:divBdr>
            <w:top w:val="none" w:sz="0" w:space="0" w:color="auto"/>
            <w:left w:val="none" w:sz="0" w:space="0" w:color="auto"/>
            <w:bottom w:val="none" w:sz="0" w:space="0" w:color="auto"/>
            <w:right w:val="none" w:sz="0" w:space="0" w:color="auto"/>
          </w:divBdr>
        </w:div>
      </w:divsChild>
    </w:div>
    <w:div w:id="1151563049">
      <w:bodyDiv w:val="1"/>
      <w:marLeft w:val="0"/>
      <w:marRight w:val="0"/>
      <w:marTop w:val="0"/>
      <w:marBottom w:val="0"/>
      <w:divBdr>
        <w:top w:val="none" w:sz="0" w:space="0" w:color="auto"/>
        <w:left w:val="none" w:sz="0" w:space="0" w:color="auto"/>
        <w:bottom w:val="none" w:sz="0" w:space="0" w:color="auto"/>
        <w:right w:val="none" w:sz="0" w:space="0" w:color="auto"/>
      </w:divBdr>
      <w:divsChild>
        <w:div w:id="1860390169">
          <w:marLeft w:val="75"/>
          <w:marRight w:val="0"/>
          <w:marTop w:val="0"/>
          <w:marBottom w:val="0"/>
          <w:divBdr>
            <w:top w:val="none" w:sz="0" w:space="0" w:color="auto"/>
            <w:left w:val="none" w:sz="0" w:space="0" w:color="auto"/>
            <w:bottom w:val="none" w:sz="0" w:space="0" w:color="auto"/>
            <w:right w:val="none" w:sz="0" w:space="0" w:color="auto"/>
          </w:divBdr>
        </w:div>
        <w:div w:id="1149445068">
          <w:marLeft w:val="0"/>
          <w:marRight w:val="0"/>
          <w:marTop w:val="0"/>
          <w:marBottom w:val="0"/>
          <w:divBdr>
            <w:top w:val="none" w:sz="0" w:space="0" w:color="auto"/>
            <w:left w:val="none" w:sz="0" w:space="0" w:color="auto"/>
            <w:bottom w:val="none" w:sz="0" w:space="0" w:color="auto"/>
            <w:right w:val="none" w:sz="0" w:space="0" w:color="auto"/>
          </w:divBdr>
        </w:div>
        <w:div w:id="1333993683">
          <w:marLeft w:val="75"/>
          <w:marRight w:val="0"/>
          <w:marTop w:val="0"/>
          <w:marBottom w:val="0"/>
          <w:divBdr>
            <w:top w:val="none" w:sz="0" w:space="0" w:color="auto"/>
            <w:left w:val="none" w:sz="0" w:space="0" w:color="auto"/>
            <w:bottom w:val="none" w:sz="0" w:space="0" w:color="auto"/>
            <w:right w:val="none" w:sz="0" w:space="0" w:color="auto"/>
          </w:divBdr>
        </w:div>
        <w:div w:id="1190483477">
          <w:marLeft w:val="0"/>
          <w:marRight w:val="0"/>
          <w:marTop w:val="0"/>
          <w:marBottom w:val="0"/>
          <w:divBdr>
            <w:top w:val="none" w:sz="0" w:space="0" w:color="auto"/>
            <w:left w:val="none" w:sz="0" w:space="0" w:color="auto"/>
            <w:bottom w:val="none" w:sz="0" w:space="0" w:color="auto"/>
            <w:right w:val="none" w:sz="0" w:space="0" w:color="auto"/>
          </w:divBdr>
        </w:div>
        <w:div w:id="2075932880">
          <w:marLeft w:val="75"/>
          <w:marRight w:val="0"/>
          <w:marTop w:val="0"/>
          <w:marBottom w:val="0"/>
          <w:divBdr>
            <w:top w:val="none" w:sz="0" w:space="0" w:color="auto"/>
            <w:left w:val="none" w:sz="0" w:space="0" w:color="auto"/>
            <w:bottom w:val="none" w:sz="0" w:space="0" w:color="auto"/>
            <w:right w:val="none" w:sz="0" w:space="0" w:color="auto"/>
          </w:divBdr>
        </w:div>
        <w:div w:id="528446742">
          <w:marLeft w:val="0"/>
          <w:marRight w:val="0"/>
          <w:marTop w:val="0"/>
          <w:marBottom w:val="0"/>
          <w:divBdr>
            <w:top w:val="none" w:sz="0" w:space="0" w:color="auto"/>
            <w:left w:val="none" w:sz="0" w:space="0" w:color="auto"/>
            <w:bottom w:val="none" w:sz="0" w:space="0" w:color="auto"/>
            <w:right w:val="none" w:sz="0" w:space="0" w:color="auto"/>
          </w:divBdr>
        </w:div>
        <w:div w:id="1982073479">
          <w:marLeft w:val="75"/>
          <w:marRight w:val="0"/>
          <w:marTop w:val="0"/>
          <w:marBottom w:val="0"/>
          <w:divBdr>
            <w:top w:val="none" w:sz="0" w:space="0" w:color="auto"/>
            <w:left w:val="none" w:sz="0" w:space="0" w:color="auto"/>
            <w:bottom w:val="none" w:sz="0" w:space="0" w:color="auto"/>
            <w:right w:val="none" w:sz="0" w:space="0" w:color="auto"/>
          </w:divBdr>
        </w:div>
        <w:div w:id="1852985851">
          <w:marLeft w:val="0"/>
          <w:marRight w:val="0"/>
          <w:marTop w:val="0"/>
          <w:marBottom w:val="0"/>
          <w:divBdr>
            <w:top w:val="none" w:sz="0" w:space="0" w:color="auto"/>
            <w:left w:val="none" w:sz="0" w:space="0" w:color="auto"/>
            <w:bottom w:val="none" w:sz="0" w:space="0" w:color="auto"/>
            <w:right w:val="none" w:sz="0" w:space="0" w:color="auto"/>
          </w:divBdr>
        </w:div>
        <w:div w:id="697701775">
          <w:marLeft w:val="75"/>
          <w:marRight w:val="0"/>
          <w:marTop w:val="0"/>
          <w:marBottom w:val="0"/>
          <w:divBdr>
            <w:top w:val="none" w:sz="0" w:space="0" w:color="auto"/>
            <w:left w:val="none" w:sz="0" w:space="0" w:color="auto"/>
            <w:bottom w:val="none" w:sz="0" w:space="0" w:color="auto"/>
            <w:right w:val="none" w:sz="0" w:space="0" w:color="auto"/>
          </w:divBdr>
        </w:div>
        <w:div w:id="472065906">
          <w:marLeft w:val="0"/>
          <w:marRight w:val="0"/>
          <w:marTop w:val="0"/>
          <w:marBottom w:val="0"/>
          <w:divBdr>
            <w:top w:val="none" w:sz="0" w:space="0" w:color="auto"/>
            <w:left w:val="none" w:sz="0" w:space="0" w:color="auto"/>
            <w:bottom w:val="none" w:sz="0" w:space="0" w:color="auto"/>
            <w:right w:val="none" w:sz="0" w:space="0" w:color="auto"/>
          </w:divBdr>
        </w:div>
      </w:divsChild>
    </w:div>
    <w:div w:id="1192112019">
      <w:bodyDiv w:val="1"/>
      <w:marLeft w:val="0"/>
      <w:marRight w:val="0"/>
      <w:marTop w:val="0"/>
      <w:marBottom w:val="0"/>
      <w:divBdr>
        <w:top w:val="none" w:sz="0" w:space="0" w:color="auto"/>
        <w:left w:val="none" w:sz="0" w:space="0" w:color="auto"/>
        <w:bottom w:val="none" w:sz="0" w:space="0" w:color="auto"/>
        <w:right w:val="none" w:sz="0" w:space="0" w:color="auto"/>
      </w:divBdr>
    </w:div>
    <w:div w:id="1199395862">
      <w:bodyDiv w:val="1"/>
      <w:marLeft w:val="0"/>
      <w:marRight w:val="0"/>
      <w:marTop w:val="0"/>
      <w:marBottom w:val="0"/>
      <w:divBdr>
        <w:top w:val="none" w:sz="0" w:space="0" w:color="auto"/>
        <w:left w:val="none" w:sz="0" w:space="0" w:color="auto"/>
        <w:bottom w:val="none" w:sz="0" w:space="0" w:color="auto"/>
        <w:right w:val="none" w:sz="0" w:space="0" w:color="auto"/>
      </w:divBdr>
      <w:divsChild>
        <w:div w:id="1242175792">
          <w:marLeft w:val="75"/>
          <w:marRight w:val="0"/>
          <w:marTop w:val="0"/>
          <w:marBottom w:val="0"/>
          <w:divBdr>
            <w:top w:val="none" w:sz="0" w:space="0" w:color="auto"/>
            <w:left w:val="none" w:sz="0" w:space="0" w:color="auto"/>
            <w:bottom w:val="none" w:sz="0" w:space="0" w:color="auto"/>
            <w:right w:val="none" w:sz="0" w:space="0" w:color="auto"/>
          </w:divBdr>
        </w:div>
      </w:divsChild>
    </w:div>
    <w:div w:id="1205362701">
      <w:bodyDiv w:val="1"/>
      <w:marLeft w:val="0"/>
      <w:marRight w:val="0"/>
      <w:marTop w:val="0"/>
      <w:marBottom w:val="0"/>
      <w:divBdr>
        <w:top w:val="none" w:sz="0" w:space="0" w:color="auto"/>
        <w:left w:val="none" w:sz="0" w:space="0" w:color="auto"/>
        <w:bottom w:val="none" w:sz="0" w:space="0" w:color="auto"/>
        <w:right w:val="none" w:sz="0" w:space="0" w:color="auto"/>
      </w:divBdr>
    </w:div>
    <w:div w:id="1211262673">
      <w:bodyDiv w:val="1"/>
      <w:marLeft w:val="0"/>
      <w:marRight w:val="0"/>
      <w:marTop w:val="0"/>
      <w:marBottom w:val="0"/>
      <w:divBdr>
        <w:top w:val="none" w:sz="0" w:space="0" w:color="auto"/>
        <w:left w:val="none" w:sz="0" w:space="0" w:color="auto"/>
        <w:bottom w:val="none" w:sz="0" w:space="0" w:color="auto"/>
        <w:right w:val="none" w:sz="0" w:space="0" w:color="auto"/>
      </w:divBdr>
    </w:div>
    <w:div w:id="1239711014">
      <w:bodyDiv w:val="1"/>
      <w:marLeft w:val="0"/>
      <w:marRight w:val="0"/>
      <w:marTop w:val="0"/>
      <w:marBottom w:val="0"/>
      <w:divBdr>
        <w:top w:val="none" w:sz="0" w:space="0" w:color="auto"/>
        <w:left w:val="none" w:sz="0" w:space="0" w:color="auto"/>
        <w:bottom w:val="none" w:sz="0" w:space="0" w:color="auto"/>
        <w:right w:val="none" w:sz="0" w:space="0" w:color="auto"/>
      </w:divBdr>
    </w:div>
    <w:div w:id="1263102699">
      <w:bodyDiv w:val="1"/>
      <w:marLeft w:val="0"/>
      <w:marRight w:val="0"/>
      <w:marTop w:val="0"/>
      <w:marBottom w:val="0"/>
      <w:divBdr>
        <w:top w:val="none" w:sz="0" w:space="0" w:color="auto"/>
        <w:left w:val="none" w:sz="0" w:space="0" w:color="auto"/>
        <w:bottom w:val="none" w:sz="0" w:space="0" w:color="auto"/>
        <w:right w:val="none" w:sz="0" w:space="0" w:color="auto"/>
      </w:divBdr>
      <w:divsChild>
        <w:div w:id="1523858337">
          <w:marLeft w:val="0"/>
          <w:marRight w:val="0"/>
          <w:marTop w:val="0"/>
          <w:marBottom w:val="0"/>
          <w:divBdr>
            <w:top w:val="none" w:sz="0" w:space="0" w:color="auto"/>
            <w:left w:val="none" w:sz="0" w:space="0" w:color="auto"/>
            <w:bottom w:val="none" w:sz="0" w:space="0" w:color="auto"/>
            <w:right w:val="none" w:sz="0" w:space="0" w:color="auto"/>
          </w:divBdr>
        </w:div>
      </w:divsChild>
    </w:div>
    <w:div w:id="127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92637808">
          <w:marLeft w:val="0"/>
          <w:marRight w:val="0"/>
          <w:marTop w:val="0"/>
          <w:marBottom w:val="0"/>
          <w:divBdr>
            <w:top w:val="none" w:sz="0" w:space="0" w:color="auto"/>
            <w:left w:val="none" w:sz="0" w:space="0" w:color="auto"/>
            <w:bottom w:val="none" w:sz="0" w:space="0" w:color="auto"/>
            <w:right w:val="none" w:sz="0" w:space="0" w:color="auto"/>
          </w:divBdr>
        </w:div>
      </w:divsChild>
    </w:div>
    <w:div w:id="1299073385">
      <w:bodyDiv w:val="1"/>
      <w:marLeft w:val="0"/>
      <w:marRight w:val="0"/>
      <w:marTop w:val="0"/>
      <w:marBottom w:val="0"/>
      <w:divBdr>
        <w:top w:val="none" w:sz="0" w:space="0" w:color="auto"/>
        <w:left w:val="none" w:sz="0" w:space="0" w:color="auto"/>
        <w:bottom w:val="none" w:sz="0" w:space="0" w:color="auto"/>
        <w:right w:val="none" w:sz="0" w:space="0" w:color="auto"/>
      </w:divBdr>
      <w:divsChild>
        <w:div w:id="1314993338">
          <w:marLeft w:val="0"/>
          <w:marRight w:val="0"/>
          <w:marTop w:val="0"/>
          <w:marBottom w:val="0"/>
          <w:divBdr>
            <w:top w:val="none" w:sz="0" w:space="0" w:color="auto"/>
            <w:left w:val="none" w:sz="0" w:space="0" w:color="auto"/>
            <w:bottom w:val="none" w:sz="0" w:space="0" w:color="auto"/>
            <w:right w:val="none" w:sz="0" w:space="0" w:color="auto"/>
          </w:divBdr>
        </w:div>
      </w:divsChild>
    </w:div>
    <w:div w:id="1345791502">
      <w:bodyDiv w:val="1"/>
      <w:marLeft w:val="0"/>
      <w:marRight w:val="0"/>
      <w:marTop w:val="0"/>
      <w:marBottom w:val="0"/>
      <w:divBdr>
        <w:top w:val="none" w:sz="0" w:space="0" w:color="auto"/>
        <w:left w:val="none" w:sz="0" w:space="0" w:color="auto"/>
        <w:bottom w:val="none" w:sz="0" w:space="0" w:color="auto"/>
        <w:right w:val="none" w:sz="0" w:space="0" w:color="auto"/>
      </w:divBdr>
    </w:div>
    <w:div w:id="1368066653">
      <w:bodyDiv w:val="1"/>
      <w:marLeft w:val="0"/>
      <w:marRight w:val="0"/>
      <w:marTop w:val="0"/>
      <w:marBottom w:val="0"/>
      <w:divBdr>
        <w:top w:val="none" w:sz="0" w:space="0" w:color="auto"/>
        <w:left w:val="none" w:sz="0" w:space="0" w:color="auto"/>
        <w:bottom w:val="none" w:sz="0" w:space="0" w:color="auto"/>
        <w:right w:val="none" w:sz="0" w:space="0" w:color="auto"/>
      </w:divBdr>
      <w:divsChild>
        <w:div w:id="823005296">
          <w:marLeft w:val="0"/>
          <w:marRight w:val="0"/>
          <w:marTop w:val="0"/>
          <w:marBottom w:val="0"/>
          <w:divBdr>
            <w:top w:val="none" w:sz="0" w:space="0" w:color="auto"/>
            <w:left w:val="none" w:sz="0" w:space="0" w:color="auto"/>
            <w:bottom w:val="none" w:sz="0" w:space="0" w:color="auto"/>
            <w:right w:val="none" w:sz="0" w:space="0" w:color="auto"/>
          </w:divBdr>
        </w:div>
      </w:divsChild>
    </w:div>
    <w:div w:id="1378436796">
      <w:bodyDiv w:val="1"/>
      <w:marLeft w:val="0"/>
      <w:marRight w:val="0"/>
      <w:marTop w:val="0"/>
      <w:marBottom w:val="0"/>
      <w:divBdr>
        <w:top w:val="none" w:sz="0" w:space="0" w:color="auto"/>
        <w:left w:val="none" w:sz="0" w:space="0" w:color="auto"/>
        <w:bottom w:val="none" w:sz="0" w:space="0" w:color="auto"/>
        <w:right w:val="none" w:sz="0" w:space="0" w:color="auto"/>
      </w:divBdr>
    </w:div>
    <w:div w:id="1410686631">
      <w:bodyDiv w:val="1"/>
      <w:marLeft w:val="0"/>
      <w:marRight w:val="0"/>
      <w:marTop w:val="0"/>
      <w:marBottom w:val="0"/>
      <w:divBdr>
        <w:top w:val="none" w:sz="0" w:space="0" w:color="auto"/>
        <w:left w:val="none" w:sz="0" w:space="0" w:color="auto"/>
        <w:bottom w:val="none" w:sz="0" w:space="0" w:color="auto"/>
        <w:right w:val="none" w:sz="0" w:space="0" w:color="auto"/>
      </w:divBdr>
    </w:div>
    <w:div w:id="1415513554">
      <w:bodyDiv w:val="1"/>
      <w:marLeft w:val="0"/>
      <w:marRight w:val="0"/>
      <w:marTop w:val="0"/>
      <w:marBottom w:val="0"/>
      <w:divBdr>
        <w:top w:val="none" w:sz="0" w:space="0" w:color="auto"/>
        <w:left w:val="none" w:sz="0" w:space="0" w:color="auto"/>
        <w:bottom w:val="none" w:sz="0" w:space="0" w:color="auto"/>
        <w:right w:val="none" w:sz="0" w:space="0" w:color="auto"/>
      </w:divBdr>
      <w:divsChild>
        <w:div w:id="850920140">
          <w:marLeft w:val="0"/>
          <w:marRight w:val="0"/>
          <w:marTop w:val="0"/>
          <w:marBottom w:val="0"/>
          <w:divBdr>
            <w:top w:val="none" w:sz="0" w:space="0" w:color="auto"/>
            <w:left w:val="none" w:sz="0" w:space="0" w:color="auto"/>
            <w:bottom w:val="none" w:sz="0" w:space="0" w:color="auto"/>
            <w:right w:val="none" w:sz="0" w:space="0" w:color="auto"/>
          </w:divBdr>
        </w:div>
      </w:divsChild>
    </w:div>
    <w:div w:id="1418361706">
      <w:bodyDiv w:val="1"/>
      <w:marLeft w:val="0"/>
      <w:marRight w:val="0"/>
      <w:marTop w:val="0"/>
      <w:marBottom w:val="0"/>
      <w:divBdr>
        <w:top w:val="none" w:sz="0" w:space="0" w:color="auto"/>
        <w:left w:val="none" w:sz="0" w:space="0" w:color="auto"/>
        <w:bottom w:val="none" w:sz="0" w:space="0" w:color="auto"/>
        <w:right w:val="none" w:sz="0" w:space="0" w:color="auto"/>
      </w:divBdr>
    </w:div>
    <w:div w:id="1426028217">
      <w:bodyDiv w:val="1"/>
      <w:marLeft w:val="0"/>
      <w:marRight w:val="0"/>
      <w:marTop w:val="0"/>
      <w:marBottom w:val="0"/>
      <w:divBdr>
        <w:top w:val="none" w:sz="0" w:space="0" w:color="auto"/>
        <w:left w:val="none" w:sz="0" w:space="0" w:color="auto"/>
        <w:bottom w:val="none" w:sz="0" w:space="0" w:color="auto"/>
        <w:right w:val="none" w:sz="0" w:space="0" w:color="auto"/>
      </w:divBdr>
    </w:div>
    <w:div w:id="1431122584">
      <w:bodyDiv w:val="1"/>
      <w:marLeft w:val="0"/>
      <w:marRight w:val="0"/>
      <w:marTop w:val="0"/>
      <w:marBottom w:val="0"/>
      <w:divBdr>
        <w:top w:val="none" w:sz="0" w:space="0" w:color="auto"/>
        <w:left w:val="none" w:sz="0" w:space="0" w:color="auto"/>
        <w:bottom w:val="none" w:sz="0" w:space="0" w:color="auto"/>
        <w:right w:val="none" w:sz="0" w:space="0" w:color="auto"/>
      </w:divBdr>
    </w:div>
    <w:div w:id="1445340631">
      <w:bodyDiv w:val="1"/>
      <w:marLeft w:val="0"/>
      <w:marRight w:val="0"/>
      <w:marTop w:val="0"/>
      <w:marBottom w:val="0"/>
      <w:divBdr>
        <w:top w:val="none" w:sz="0" w:space="0" w:color="auto"/>
        <w:left w:val="none" w:sz="0" w:space="0" w:color="auto"/>
        <w:bottom w:val="none" w:sz="0" w:space="0" w:color="auto"/>
        <w:right w:val="none" w:sz="0" w:space="0" w:color="auto"/>
      </w:divBdr>
    </w:div>
    <w:div w:id="1471240853">
      <w:bodyDiv w:val="1"/>
      <w:marLeft w:val="0"/>
      <w:marRight w:val="0"/>
      <w:marTop w:val="0"/>
      <w:marBottom w:val="0"/>
      <w:divBdr>
        <w:top w:val="none" w:sz="0" w:space="0" w:color="auto"/>
        <w:left w:val="none" w:sz="0" w:space="0" w:color="auto"/>
        <w:bottom w:val="none" w:sz="0" w:space="0" w:color="auto"/>
        <w:right w:val="none" w:sz="0" w:space="0" w:color="auto"/>
      </w:divBdr>
      <w:divsChild>
        <w:div w:id="961224788">
          <w:marLeft w:val="0"/>
          <w:marRight w:val="0"/>
          <w:marTop w:val="0"/>
          <w:marBottom w:val="0"/>
          <w:divBdr>
            <w:top w:val="none" w:sz="0" w:space="0" w:color="auto"/>
            <w:left w:val="none" w:sz="0" w:space="0" w:color="auto"/>
            <w:bottom w:val="none" w:sz="0" w:space="0" w:color="auto"/>
            <w:right w:val="none" w:sz="0" w:space="0" w:color="auto"/>
          </w:divBdr>
        </w:div>
      </w:divsChild>
    </w:div>
    <w:div w:id="1474101502">
      <w:bodyDiv w:val="1"/>
      <w:marLeft w:val="0"/>
      <w:marRight w:val="0"/>
      <w:marTop w:val="0"/>
      <w:marBottom w:val="0"/>
      <w:divBdr>
        <w:top w:val="none" w:sz="0" w:space="0" w:color="auto"/>
        <w:left w:val="none" w:sz="0" w:space="0" w:color="auto"/>
        <w:bottom w:val="none" w:sz="0" w:space="0" w:color="auto"/>
        <w:right w:val="none" w:sz="0" w:space="0" w:color="auto"/>
      </w:divBdr>
      <w:divsChild>
        <w:div w:id="1760101936">
          <w:marLeft w:val="0"/>
          <w:marRight w:val="0"/>
          <w:marTop w:val="0"/>
          <w:marBottom w:val="0"/>
          <w:divBdr>
            <w:top w:val="none" w:sz="0" w:space="0" w:color="auto"/>
            <w:left w:val="none" w:sz="0" w:space="0" w:color="auto"/>
            <w:bottom w:val="none" w:sz="0" w:space="0" w:color="auto"/>
            <w:right w:val="none" w:sz="0" w:space="0" w:color="auto"/>
          </w:divBdr>
        </w:div>
      </w:divsChild>
    </w:div>
    <w:div w:id="1475677344">
      <w:bodyDiv w:val="1"/>
      <w:marLeft w:val="0"/>
      <w:marRight w:val="0"/>
      <w:marTop w:val="0"/>
      <w:marBottom w:val="0"/>
      <w:divBdr>
        <w:top w:val="none" w:sz="0" w:space="0" w:color="auto"/>
        <w:left w:val="none" w:sz="0" w:space="0" w:color="auto"/>
        <w:bottom w:val="none" w:sz="0" w:space="0" w:color="auto"/>
        <w:right w:val="none" w:sz="0" w:space="0" w:color="auto"/>
      </w:divBdr>
      <w:divsChild>
        <w:div w:id="660474750">
          <w:marLeft w:val="0"/>
          <w:marRight w:val="0"/>
          <w:marTop w:val="0"/>
          <w:marBottom w:val="0"/>
          <w:divBdr>
            <w:top w:val="none" w:sz="0" w:space="0" w:color="auto"/>
            <w:left w:val="none" w:sz="0" w:space="0" w:color="auto"/>
            <w:bottom w:val="none" w:sz="0" w:space="0" w:color="auto"/>
            <w:right w:val="none" w:sz="0" w:space="0" w:color="auto"/>
          </w:divBdr>
        </w:div>
      </w:divsChild>
    </w:div>
    <w:div w:id="1481074365">
      <w:bodyDiv w:val="1"/>
      <w:marLeft w:val="0"/>
      <w:marRight w:val="0"/>
      <w:marTop w:val="0"/>
      <w:marBottom w:val="0"/>
      <w:divBdr>
        <w:top w:val="none" w:sz="0" w:space="0" w:color="auto"/>
        <w:left w:val="none" w:sz="0" w:space="0" w:color="auto"/>
        <w:bottom w:val="none" w:sz="0" w:space="0" w:color="auto"/>
        <w:right w:val="none" w:sz="0" w:space="0" w:color="auto"/>
      </w:divBdr>
      <w:divsChild>
        <w:div w:id="231738034">
          <w:marLeft w:val="0"/>
          <w:marRight w:val="0"/>
          <w:marTop w:val="0"/>
          <w:marBottom w:val="0"/>
          <w:divBdr>
            <w:top w:val="none" w:sz="0" w:space="0" w:color="auto"/>
            <w:left w:val="none" w:sz="0" w:space="0" w:color="auto"/>
            <w:bottom w:val="none" w:sz="0" w:space="0" w:color="auto"/>
            <w:right w:val="none" w:sz="0" w:space="0" w:color="auto"/>
          </w:divBdr>
        </w:div>
      </w:divsChild>
    </w:div>
    <w:div w:id="1494368708">
      <w:bodyDiv w:val="1"/>
      <w:marLeft w:val="0"/>
      <w:marRight w:val="0"/>
      <w:marTop w:val="0"/>
      <w:marBottom w:val="0"/>
      <w:divBdr>
        <w:top w:val="none" w:sz="0" w:space="0" w:color="auto"/>
        <w:left w:val="none" w:sz="0" w:space="0" w:color="auto"/>
        <w:bottom w:val="none" w:sz="0" w:space="0" w:color="auto"/>
        <w:right w:val="none" w:sz="0" w:space="0" w:color="auto"/>
      </w:divBdr>
      <w:divsChild>
        <w:div w:id="656230204">
          <w:marLeft w:val="0"/>
          <w:marRight w:val="0"/>
          <w:marTop w:val="0"/>
          <w:marBottom w:val="0"/>
          <w:divBdr>
            <w:top w:val="none" w:sz="0" w:space="0" w:color="auto"/>
            <w:left w:val="none" w:sz="0" w:space="0" w:color="auto"/>
            <w:bottom w:val="none" w:sz="0" w:space="0" w:color="auto"/>
            <w:right w:val="none" w:sz="0" w:space="0" w:color="auto"/>
          </w:divBdr>
        </w:div>
      </w:divsChild>
    </w:div>
    <w:div w:id="1506163185">
      <w:bodyDiv w:val="1"/>
      <w:marLeft w:val="0"/>
      <w:marRight w:val="0"/>
      <w:marTop w:val="0"/>
      <w:marBottom w:val="0"/>
      <w:divBdr>
        <w:top w:val="none" w:sz="0" w:space="0" w:color="auto"/>
        <w:left w:val="none" w:sz="0" w:space="0" w:color="auto"/>
        <w:bottom w:val="none" w:sz="0" w:space="0" w:color="auto"/>
        <w:right w:val="none" w:sz="0" w:space="0" w:color="auto"/>
      </w:divBdr>
      <w:divsChild>
        <w:div w:id="1567688660">
          <w:marLeft w:val="0"/>
          <w:marRight w:val="0"/>
          <w:marTop w:val="0"/>
          <w:marBottom w:val="0"/>
          <w:divBdr>
            <w:top w:val="none" w:sz="0" w:space="0" w:color="auto"/>
            <w:left w:val="none" w:sz="0" w:space="0" w:color="auto"/>
            <w:bottom w:val="none" w:sz="0" w:space="0" w:color="auto"/>
            <w:right w:val="none" w:sz="0" w:space="0" w:color="auto"/>
          </w:divBdr>
        </w:div>
      </w:divsChild>
    </w:div>
    <w:div w:id="1562330194">
      <w:bodyDiv w:val="1"/>
      <w:marLeft w:val="0"/>
      <w:marRight w:val="0"/>
      <w:marTop w:val="0"/>
      <w:marBottom w:val="0"/>
      <w:divBdr>
        <w:top w:val="none" w:sz="0" w:space="0" w:color="auto"/>
        <w:left w:val="none" w:sz="0" w:space="0" w:color="auto"/>
        <w:bottom w:val="none" w:sz="0" w:space="0" w:color="auto"/>
        <w:right w:val="none" w:sz="0" w:space="0" w:color="auto"/>
      </w:divBdr>
      <w:divsChild>
        <w:div w:id="2045403025">
          <w:marLeft w:val="0"/>
          <w:marRight w:val="0"/>
          <w:marTop w:val="0"/>
          <w:marBottom w:val="0"/>
          <w:divBdr>
            <w:top w:val="none" w:sz="0" w:space="0" w:color="auto"/>
            <w:left w:val="none" w:sz="0" w:space="0" w:color="auto"/>
            <w:bottom w:val="none" w:sz="0" w:space="0" w:color="auto"/>
            <w:right w:val="none" w:sz="0" w:space="0" w:color="auto"/>
          </w:divBdr>
        </w:div>
      </w:divsChild>
    </w:div>
    <w:div w:id="1595702816">
      <w:bodyDiv w:val="1"/>
      <w:marLeft w:val="0"/>
      <w:marRight w:val="0"/>
      <w:marTop w:val="0"/>
      <w:marBottom w:val="0"/>
      <w:divBdr>
        <w:top w:val="none" w:sz="0" w:space="0" w:color="auto"/>
        <w:left w:val="none" w:sz="0" w:space="0" w:color="auto"/>
        <w:bottom w:val="none" w:sz="0" w:space="0" w:color="auto"/>
        <w:right w:val="none" w:sz="0" w:space="0" w:color="auto"/>
      </w:divBdr>
    </w:div>
    <w:div w:id="1598899718">
      <w:bodyDiv w:val="1"/>
      <w:marLeft w:val="0"/>
      <w:marRight w:val="0"/>
      <w:marTop w:val="0"/>
      <w:marBottom w:val="0"/>
      <w:divBdr>
        <w:top w:val="none" w:sz="0" w:space="0" w:color="auto"/>
        <w:left w:val="none" w:sz="0" w:space="0" w:color="auto"/>
        <w:bottom w:val="none" w:sz="0" w:space="0" w:color="auto"/>
        <w:right w:val="none" w:sz="0" w:space="0" w:color="auto"/>
      </w:divBdr>
      <w:divsChild>
        <w:div w:id="1554929966">
          <w:marLeft w:val="0"/>
          <w:marRight w:val="0"/>
          <w:marTop w:val="0"/>
          <w:marBottom w:val="0"/>
          <w:divBdr>
            <w:top w:val="none" w:sz="0" w:space="0" w:color="auto"/>
            <w:left w:val="none" w:sz="0" w:space="0" w:color="auto"/>
            <w:bottom w:val="none" w:sz="0" w:space="0" w:color="auto"/>
            <w:right w:val="none" w:sz="0" w:space="0" w:color="auto"/>
          </w:divBdr>
        </w:div>
      </w:divsChild>
    </w:div>
    <w:div w:id="1618833209">
      <w:bodyDiv w:val="1"/>
      <w:marLeft w:val="0"/>
      <w:marRight w:val="0"/>
      <w:marTop w:val="0"/>
      <w:marBottom w:val="0"/>
      <w:divBdr>
        <w:top w:val="none" w:sz="0" w:space="0" w:color="auto"/>
        <w:left w:val="none" w:sz="0" w:space="0" w:color="auto"/>
        <w:bottom w:val="none" w:sz="0" w:space="0" w:color="auto"/>
        <w:right w:val="none" w:sz="0" w:space="0" w:color="auto"/>
      </w:divBdr>
      <w:divsChild>
        <w:div w:id="229390916">
          <w:marLeft w:val="0"/>
          <w:marRight w:val="0"/>
          <w:marTop w:val="0"/>
          <w:marBottom w:val="0"/>
          <w:divBdr>
            <w:top w:val="none" w:sz="0" w:space="0" w:color="auto"/>
            <w:left w:val="none" w:sz="0" w:space="0" w:color="auto"/>
            <w:bottom w:val="none" w:sz="0" w:space="0" w:color="auto"/>
            <w:right w:val="none" w:sz="0" w:space="0" w:color="auto"/>
          </w:divBdr>
        </w:div>
      </w:divsChild>
    </w:div>
    <w:div w:id="1626426183">
      <w:bodyDiv w:val="1"/>
      <w:marLeft w:val="0"/>
      <w:marRight w:val="0"/>
      <w:marTop w:val="0"/>
      <w:marBottom w:val="0"/>
      <w:divBdr>
        <w:top w:val="none" w:sz="0" w:space="0" w:color="auto"/>
        <w:left w:val="none" w:sz="0" w:space="0" w:color="auto"/>
        <w:bottom w:val="none" w:sz="0" w:space="0" w:color="auto"/>
        <w:right w:val="none" w:sz="0" w:space="0" w:color="auto"/>
      </w:divBdr>
    </w:div>
    <w:div w:id="1630240524">
      <w:bodyDiv w:val="1"/>
      <w:marLeft w:val="0"/>
      <w:marRight w:val="0"/>
      <w:marTop w:val="0"/>
      <w:marBottom w:val="0"/>
      <w:divBdr>
        <w:top w:val="none" w:sz="0" w:space="0" w:color="auto"/>
        <w:left w:val="none" w:sz="0" w:space="0" w:color="auto"/>
        <w:bottom w:val="none" w:sz="0" w:space="0" w:color="auto"/>
        <w:right w:val="none" w:sz="0" w:space="0" w:color="auto"/>
      </w:divBdr>
      <w:divsChild>
        <w:div w:id="1215580027">
          <w:marLeft w:val="0"/>
          <w:marRight w:val="0"/>
          <w:marTop w:val="0"/>
          <w:marBottom w:val="0"/>
          <w:divBdr>
            <w:top w:val="none" w:sz="0" w:space="0" w:color="auto"/>
            <w:left w:val="none" w:sz="0" w:space="0" w:color="auto"/>
            <w:bottom w:val="none" w:sz="0" w:space="0" w:color="auto"/>
            <w:right w:val="none" w:sz="0" w:space="0" w:color="auto"/>
          </w:divBdr>
        </w:div>
      </w:divsChild>
    </w:div>
    <w:div w:id="1649164059">
      <w:bodyDiv w:val="1"/>
      <w:marLeft w:val="0"/>
      <w:marRight w:val="0"/>
      <w:marTop w:val="0"/>
      <w:marBottom w:val="0"/>
      <w:divBdr>
        <w:top w:val="none" w:sz="0" w:space="0" w:color="auto"/>
        <w:left w:val="none" w:sz="0" w:space="0" w:color="auto"/>
        <w:bottom w:val="none" w:sz="0" w:space="0" w:color="auto"/>
        <w:right w:val="none" w:sz="0" w:space="0" w:color="auto"/>
      </w:divBdr>
      <w:divsChild>
        <w:div w:id="221985959">
          <w:marLeft w:val="0"/>
          <w:marRight w:val="0"/>
          <w:marTop w:val="0"/>
          <w:marBottom w:val="0"/>
          <w:divBdr>
            <w:top w:val="none" w:sz="0" w:space="0" w:color="auto"/>
            <w:left w:val="none" w:sz="0" w:space="0" w:color="auto"/>
            <w:bottom w:val="none" w:sz="0" w:space="0" w:color="auto"/>
            <w:right w:val="none" w:sz="0" w:space="0" w:color="auto"/>
          </w:divBdr>
        </w:div>
      </w:divsChild>
    </w:div>
    <w:div w:id="1679233512">
      <w:bodyDiv w:val="1"/>
      <w:marLeft w:val="0"/>
      <w:marRight w:val="0"/>
      <w:marTop w:val="0"/>
      <w:marBottom w:val="0"/>
      <w:divBdr>
        <w:top w:val="none" w:sz="0" w:space="0" w:color="auto"/>
        <w:left w:val="none" w:sz="0" w:space="0" w:color="auto"/>
        <w:bottom w:val="none" w:sz="0" w:space="0" w:color="auto"/>
        <w:right w:val="none" w:sz="0" w:space="0" w:color="auto"/>
      </w:divBdr>
      <w:divsChild>
        <w:div w:id="1567572085">
          <w:marLeft w:val="0"/>
          <w:marRight w:val="0"/>
          <w:marTop w:val="0"/>
          <w:marBottom w:val="0"/>
          <w:divBdr>
            <w:top w:val="none" w:sz="0" w:space="0" w:color="auto"/>
            <w:left w:val="none" w:sz="0" w:space="0" w:color="auto"/>
            <w:bottom w:val="none" w:sz="0" w:space="0" w:color="auto"/>
            <w:right w:val="none" w:sz="0" w:space="0" w:color="auto"/>
          </w:divBdr>
        </w:div>
      </w:divsChild>
    </w:div>
    <w:div w:id="1689326475">
      <w:bodyDiv w:val="1"/>
      <w:marLeft w:val="0"/>
      <w:marRight w:val="0"/>
      <w:marTop w:val="0"/>
      <w:marBottom w:val="0"/>
      <w:divBdr>
        <w:top w:val="none" w:sz="0" w:space="0" w:color="auto"/>
        <w:left w:val="none" w:sz="0" w:space="0" w:color="auto"/>
        <w:bottom w:val="none" w:sz="0" w:space="0" w:color="auto"/>
        <w:right w:val="none" w:sz="0" w:space="0" w:color="auto"/>
      </w:divBdr>
      <w:divsChild>
        <w:div w:id="1913079015">
          <w:marLeft w:val="0"/>
          <w:marRight w:val="0"/>
          <w:marTop w:val="0"/>
          <w:marBottom w:val="0"/>
          <w:divBdr>
            <w:top w:val="none" w:sz="0" w:space="0" w:color="auto"/>
            <w:left w:val="none" w:sz="0" w:space="0" w:color="auto"/>
            <w:bottom w:val="none" w:sz="0" w:space="0" w:color="auto"/>
            <w:right w:val="none" w:sz="0" w:space="0" w:color="auto"/>
          </w:divBdr>
        </w:div>
      </w:divsChild>
    </w:div>
    <w:div w:id="1699112942">
      <w:bodyDiv w:val="1"/>
      <w:marLeft w:val="0"/>
      <w:marRight w:val="0"/>
      <w:marTop w:val="0"/>
      <w:marBottom w:val="0"/>
      <w:divBdr>
        <w:top w:val="none" w:sz="0" w:space="0" w:color="auto"/>
        <w:left w:val="none" w:sz="0" w:space="0" w:color="auto"/>
        <w:bottom w:val="none" w:sz="0" w:space="0" w:color="auto"/>
        <w:right w:val="none" w:sz="0" w:space="0" w:color="auto"/>
      </w:divBdr>
    </w:div>
    <w:div w:id="1713265433">
      <w:bodyDiv w:val="1"/>
      <w:marLeft w:val="0"/>
      <w:marRight w:val="0"/>
      <w:marTop w:val="0"/>
      <w:marBottom w:val="0"/>
      <w:divBdr>
        <w:top w:val="none" w:sz="0" w:space="0" w:color="auto"/>
        <w:left w:val="none" w:sz="0" w:space="0" w:color="auto"/>
        <w:bottom w:val="none" w:sz="0" w:space="0" w:color="auto"/>
        <w:right w:val="none" w:sz="0" w:space="0" w:color="auto"/>
      </w:divBdr>
      <w:divsChild>
        <w:div w:id="341009117">
          <w:marLeft w:val="0"/>
          <w:marRight w:val="0"/>
          <w:marTop w:val="0"/>
          <w:marBottom w:val="0"/>
          <w:divBdr>
            <w:top w:val="none" w:sz="0" w:space="0" w:color="auto"/>
            <w:left w:val="none" w:sz="0" w:space="0" w:color="auto"/>
            <w:bottom w:val="none" w:sz="0" w:space="0" w:color="auto"/>
            <w:right w:val="none" w:sz="0" w:space="0" w:color="auto"/>
          </w:divBdr>
        </w:div>
      </w:divsChild>
    </w:div>
    <w:div w:id="1723289341">
      <w:bodyDiv w:val="1"/>
      <w:marLeft w:val="0"/>
      <w:marRight w:val="0"/>
      <w:marTop w:val="0"/>
      <w:marBottom w:val="0"/>
      <w:divBdr>
        <w:top w:val="none" w:sz="0" w:space="0" w:color="auto"/>
        <w:left w:val="none" w:sz="0" w:space="0" w:color="auto"/>
        <w:bottom w:val="none" w:sz="0" w:space="0" w:color="auto"/>
        <w:right w:val="none" w:sz="0" w:space="0" w:color="auto"/>
      </w:divBdr>
    </w:div>
    <w:div w:id="1739402825">
      <w:bodyDiv w:val="1"/>
      <w:marLeft w:val="0"/>
      <w:marRight w:val="0"/>
      <w:marTop w:val="0"/>
      <w:marBottom w:val="0"/>
      <w:divBdr>
        <w:top w:val="none" w:sz="0" w:space="0" w:color="auto"/>
        <w:left w:val="none" w:sz="0" w:space="0" w:color="auto"/>
        <w:bottom w:val="none" w:sz="0" w:space="0" w:color="auto"/>
        <w:right w:val="none" w:sz="0" w:space="0" w:color="auto"/>
      </w:divBdr>
      <w:divsChild>
        <w:div w:id="1075931386">
          <w:marLeft w:val="0"/>
          <w:marRight w:val="0"/>
          <w:marTop w:val="0"/>
          <w:marBottom w:val="0"/>
          <w:divBdr>
            <w:top w:val="none" w:sz="0" w:space="0" w:color="auto"/>
            <w:left w:val="none" w:sz="0" w:space="0" w:color="auto"/>
            <w:bottom w:val="none" w:sz="0" w:space="0" w:color="auto"/>
            <w:right w:val="none" w:sz="0" w:space="0" w:color="auto"/>
          </w:divBdr>
        </w:div>
      </w:divsChild>
    </w:div>
    <w:div w:id="1771927093">
      <w:bodyDiv w:val="1"/>
      <w:marLeft w:val="0"/>
      <w:marRight w:val="0"/>
      <w:marTop w:val="0"/>
      <w:marBottom w:val="0"/>
      <w:divBdr>
        <w:top w:val="none" w:sz="0" w:space="0" w:color="auto"/>
        <w:left w:val="none" w:sz="0" w:space="0" w:color="auto"/>
        <w:bottom w:val="none" w:sz="0" w:space="0" w:color="auto"/>
        <w:right w:val="none" w:sz="0" w:space="0" w:color="auto"/>
      </w:divBdr>
      <w:divsChild>
        <w:div w:id="2133546639">
          <w:marLeft w:val="0"/>
          <w:marRight w:val="0"/>
          <w:marTop w:val="0"/>
          <w:marBottom w:val="0"/>
          <w:divBdr>
            <w:top w:val="none" w:sz="0" w:space="0" w:color="auto"/>
            <w:left w:val="none" w:sz="0" w:space="0" w:color="auto"/>
            <w:bottom w:val="none" w:sz="0" w:space="0" w:color="auto"/>
            <w:right w:val="none" w:sz="0" w:space="0" w:color="auto"/>
          </w:divBdr>
        </w:div>
      </w:divsChild>
    </w:div>
    <w:div w:id="1772043730">
      <w:bodyDiv w:val="1"/>
      <w:marLeft w:val="0"/>
      <w:marRight w:val="0"/>
      <w:marTop w:val="0"/>
      <w:marBottom w:val="0"/>
      <w:divBdr>
        <w:top w:val="none" w:sz="0" w:space="0" w:color="auto"/>
        <w:left w:val="none" w:sz="0" w:space="0" w:color="auto"/>
        <w:bottom w:val="none" w:sz="0" w:space="0" w:color="auto"/>
        <w:right w:val="none" w:sz="0" w:space="0" w:color="auto"/>
      </w:divBdr>
      <w:divsChild>
        <w:div w:id="162361051">
          <w:marLeft w:val="0"/>
          <w:marRight w:val="0"/>
          <w:marTop w:val="0"/>
          <w:marBottom w:val="0"/>
          <w:divBdr>
            <w:top w:val="none" w:sz="0" w:space="0" w:color="auto"/>
            <w:left w:val="none" w:sz="0" w:space="0" w:color="auto"/>
            <w:bottom w:val="none" w:sz="0" w:space="0" w:color="auto"/>
            <w:right w:val="none" w:sz="0" w:space="0" w:color="auto"/>
          </w:divBdr>
        </w:div>
      </w:divsChild>
    </w:div>
    <w:div w:id="1792043786">
      <w:bodyDiv w:val="1"/>
      <w:marLeft w:val="0"/>
      <w:marRight w:val="0"/>
      <w:marTop w:val="0"/>
      <w:marBottom w:val="0"/>
      <w:divBdr>
        <w:top w:val="none" w:sz="0" w:space="0" w:color="auto"/>
        <w:left w:val="none" w:sz="0" w:space="0" w:color="auto"/>
        <w:bottom w:val="none" w:sz="0" w:space="0" w:color="auto"/>
        <w:right w:val="none" w:sz="0" w:space="0" w:color="auto"/>
      </w:divBdr>
    </w:div>
    <w:div w:id="1849254181">
      <w:bodyDiv w:val="1"/>
      <w:marLeft w:val="0"/>
      <w:marRight w:val="0"/>
      <w:marTop w:val="0"/>
      <w:marBottom w:val="0"/>
      <w:divBdr>
        <w:top w:val="none" w:sz="0" w:space="0" w:color="auto"/>
        <w:left w:val="none" w:sz="0" w:space="0" w:color="auto"/>
        <w:bottom w:val="none" w:sz="0" w:space="0" w:color="auto"/>
        <w:right w:val="none" w:sz="0" w:space="0" w:color="auto"/>
      </w:divBdr>
    </w:div>
    <w:div w:id="1867861550">
      <w:bodyDiv w:val="1"/>
      <w:marLeft w:val="0"/>
      <w:marRight w:val="0"/>
      <w:marTop w:val="0"/>
      <w:marBottom w:val="0"/>
      <w:divBdr>
        <w:top w:val="none" w:sz="0" w:space="0" w:color="auto"/>
        <w:left w:val="none" w:sz="0" w:space="0" w:color="auto"/>
        <w:bottom w:val="none" w:sz="0" w:space="0" w:color="auto"/>
        <w:right w:val="none" w:sz="0" w:space="0" w:color="auto"/>
      </w:divBdr>
      <w:divsChild>
        <w:div w:id="1410039169">
          <w:marLeft w:val="0"/>
          <w:marRight w:val="0"/>
          <w:marTop w:val="0"/>
          <w:marBottom w:val="0"/>
          <w:divBdr>
            <w:top w:val="none" w:sz="0" w:space="0" w:color="auto"/>
            <w:left w:val="none" w:sz="0" w:space="0" w:color="auto"/>
            <w:bottom w:val="none" w:sz="0" w:space="0" w:color="auto"/>
            <w:right w:val="none" w:sz="0" w:space="0" w:color="auto"/>
          </w:divBdr>
        </w:div>
      </w:divsChild>
    </w:div>
    <w:div w:id="1870144740">
      <w:bodyDiv w:val="1"/>
      <w:marLeft w:val="0"/>
      <w:marRight w:val="0"/>
      <w:marTop w:val="0"/>
      <w:marBottom w:val="0"/>
      <w:divBdr>
        <w:top w:val="none" w:sz="0" w:space="0" w:color="auto"/>
        <w:left w:val="none" w:sz="0" w:space="0" w:color="auto"/>
        <w:bottom w:val="none" w:sz="0" w:space="0" w:color="auto"/>
        <w:right w:val="none" w:sz="0" w:space="0" w:color="auto"/>
      </w:divBdr>
    </w:div>
    <w:div w:id="1870414779">
      <w:bodyDiv w:val="1"/>
      <w:marLeft w:val="0"/>
      <w:marRight w:val="0"/>
      <w:marTop w:val="0"/>
      <w:marBottom w:val="0"/>
      <w:divBdr>
        <w:top w:val="none" w:sz="0" w:space="0" w:color="auto"/>
        <w:left w:val="none" w:sz="0" w:space="0" w:color="auto"/>
        <w:bottom w:val="none" w:sz="0" w:space="0" w:color="auto"/>
        <w:right w:val="none" w:sz="0" w:space="0" w:color="auto"/>
      </w:divBdr>
      <w:divsChild>
        <w:div w:id="271547260">
          <w:marLeft w:val="0"/>
          <w:marRight w:val="0"/>
          <w:marTop w:val="0"/>
          <w:marBottom w:val="0"/>
          <w:divBdr>
            <w:top w:val="none" w:sz="0" w:space="0" w:color="auto"/>
            <w:left w:val="none" w:sz="0" w:space="0" w:color="auto"/>
            <w:bottom w:val="none" w:sz="0" w:space="0" w:color="auto"/>
            <w:right w:val="none" w:sz="0" w:space="0" w:color="auto"/>
          </w:divBdr>
        </w:div>
      </w:divsChild>
    </w:div>
    <w:div w:id="1879387510">
      <w:bodyDiv w:val="1"/>
      <w:marLeft w:val="0"/>
      <w:marRight w:val="0"/>
      <w:marTop w:val="0"/>
      <w:marBottom w:val="0"/>
      <w:divBdr>
        <w:top w:val="none" w:sz="0" w:space="0" w:color="auto"/>
        <w:left w:val="none" w:sz="0" w:space="0" w:color="auto"/>
        <w:bottom w:val="none" w:sz="0" w:space="0" w:color="auto"/>
        <w:right w:val="none" w:sz="0" w:space="0" w:color="auto"/>
      </w:divBdr>
      <w:divsChild>
        <w:div w:id="88622171">
          <w:marLeft w:val="0"/>
          <w:marRight w:val="0"/>
          <w:marTop w:val="0"/>
          <w:marBottom w:val="0"/>
          <w:divBdr>
            <w:top w:val="none" w:sz="0" w:space="0" w:color="auto"/>
            <w:left w:val="none" w:sz="0" w:space="0" w:color="auto"/>
            <w:bottom w:val="none" w:sz="0" w:space="0" w:color="auto"/>
            <w:right w:val="none" w:sz="0" w:space="0" w:color="auto"/>
          </w:divBdr>
        </w:div>
      </w:divsChild>
    </w:div>
    <w:div w:id="1880314640">
      <w:bodyDiv w:val="1"/>
      <w:marLeft w:val="0"/>
      <w:marRight w:val="0"/>
      <w:marTop w:val="0"/>
      <w:marBottom w:val="0"/>
      <w:divBdr>
        <w:top w:val="none" w:sz="0" w:space="0" w:color="auto"/>
        <w:left w:val="none" w:sz="0" w:space="0" w:color="auto"/>
        <w:bottom w:val="none" w:sz="0" w:space="0" w:color="auto"/>
        <w:right w:val="none" w:sz="0" w:space="0" w:color="auto"/>
      </w:divBdr>
    </w:div>
    <w:div w:id="1880438369">
      <w:bodyDiv w:val="1"/>
      <w:marLeft w:val="0"/>
      <w:marRight w:val="0"/>
      <w:marTop w:val="0"/>
      <w:marBottom w:val="0"/>
      <w:divBdr>
        <w:top w:val="none" w:sz="0" w:space="0" w:color="auto"/>
        <w:left w:val="none" w:sz="0" w:space="0" w:color="auto"/>
        <w:bottom w:val="none" w:sz="0" w:space="0" w:color="auto"/>
        <w:right w:val="none" w:sz="0" w:space="0" w:color="auto"/>
      </w:divBdr>
      <w:divsChild>
        <w:div w:id="1320426874">
          <w:marLeft w:val="0"/>
          <w:marRight w:val="0"/>
          <w:marTop w:val="0"/>
          <w:marBottom w:val="0"/>
          <w:divBdr>
            <w:top w:val="none" w:sz="0" w:space="0" w:color="auto"/>
            <w:left w:val="none" w:sz="0" w:space="0" w:color="auto"/>
            <w:bottom w:val="none" w:sz="0" w:space="0" w:color="auto"/>
            <w:right w:val="none" w:sz="0" w:space="0" w:color="auto"/>
          </w:divBdr>
        </w:div>
      </w:divsChild>
    </w:div>
    <w:div w:id="1913539121">
      <w:bodyDiv w:val="1"/>
      <w:marLeft w:val="0"/>
      <w:marRight w:val="0"/>
      <w:marTop w:val="0"/>
      <w:marBottom w:val="0"/>
      <w:divBdr>
        <w:top w:val="none" w:sz="0" w:space="0" w:color="auto"/>
        <w:left w:val="none" w:sz="0" w:space="0" w:color="auto"/>
        <w:bottom w:val="none" w:sz="0" w:space="0" w:color="auto"/>
        <w:right w:val="none" w:sz="0" w:space="0" w:color="auto"/>
      </w:divBdr>
    </w:div>
    <w:div w:id="1925528674">
      <w:bodyDiv w:val="1"/>
      <w:marLeft w:val="0"/>
      <w:marRight w:val="0"/>
      <w:marTop w:val="0"/>
      <w:marBottom w:val="0"/>
      <w:divBdr>
        <w:top w:val="none" w:sz="0" w:space="0" w:color="auto"/>
        <w:left w:val="none" w:sz="0" w:space="0" w:color="auto"/>
        <w:bottom w:val="none" w:sz="0" w:space="0" w:color="auto"/>
        <w:right w:val="none" w:sz="0" w:space="0" w:color="auto"/>
      </w:divBdr>
    </w:div>
    <w:div w:id="1991639590">
      <w:bodyDiv w:val="1"/>
      <w:marLeft w:val="0"/>
      <w:marRight w:val="0"/>
      <w:marTop w:val="0"/>
      <w:marBottom w:val="0"/>
      <w:divBdr>
        <w:top w:val="none" w:sz="0" w:space="0" w:color="auto"/>
        <w:left w:val="none" w:sz="0" w:space="0" w:color="auto"/>
        <w:bottom w:val="none" w:sz="0" w:space="0" w:color="auto"/>
        <w:right w:val="none" w:sz="0" w:space="0" w:color="auto"/>
      </w:divBdr>
      <w:divsChild>
        <w:div w:id="1273367686">
          <w:marLeft w:val="0"/>
          <w:marRight w:val="0"/>
          <w:marTop w:val="0"/>
          <w:marBottom w:val="0"/>
          <w:divBdr>
            <w:top w:val="none" w:sz="0" w:space="0" w:color="auto"/>
            <w:left w:val="none" w:sz="0" w:space="0" w:color="auto"/>
            <w:bottom w:val="none" w:sz="0" w:space="0" w:color="auto"/>
            <w:right w:val="none" w:sz="0" w:space="0" w:color="auto"/>
          </w:divBdr>
        </w:div>
      </w:divsChild>
    </w:div>
    <w:div w:id="2024552581">
      <w:bodyDiv w:val="1"/>
      <w:marLeft w:val="0"/>
      <w:marRight w:val="0"/>
      <w:marTop w:val="0"/>
      <w:marBottom w:val="0"/>
      <w:divBdr>
        <w:top w:val="none" w:sz="0" w:space="0" w:color="auto"/>
        <w:left w:val="none" w:sz="0" w:space="0" w:color="auto"/>
        <w:bottom w:val="none" w:sz="0" w:space="0" w:color="auto"/>
        <w:right w:val="none" w:sz="0" w:space="0" w:color="auto"/>
      </w:divBdr>
      <w:divsChild>
        <w:div w:id="177014541">
          <w:marLeft w:val="0"/>
          <w:marRight w:val="0"/>
          <w:marTop w:val="0"/>
          <w:marBottom w:val="0"/>
          <w:divBdr>
            <w:top w:val="none" w:sz="0" w:space="0" w:color="auto"/>
            <w:left w:val="none" w:sz="0" w:space="0" w:color="auto"/>
            <w:bottom w:val="none" w:sz="0" w:space="0" w:color="auto"/>
            <w:right w:val="none" w:sz="0" w:space="0" w:color="auto"/>
          </w:divBdr>
        </w:div>
      </w:divsChild>
    </w:div>
    <w:div w:id="2026321501">
      <w:bodyDiv w:val="1"/>
      <w:marLeft w:val="0"/>
      <w:marRight w:val="0"/>
      <w:marTop w:val="0"/>
      <w:marBottom w:val="0"/>
      <w:divBdr>
        <w:top w:val="none" w:sz="0" w:space="0" w:color="auto"/>
        <w:left w:val="none" w:sz="0" w:space="0" w:color="auto"/>
        <w:bottom w:val="none" w:sz="0" w:space="0" w:color="auto"/>
        <w:right w:val="none" w:sz="0" w:space="0" w:color="auto"/>
      </w:divBdr>
    </w:div>
    <w:div w:id="2040886984">
      <w:bodyDiv w:val="1"/>
      <w:marLeft w:val="0"/>
      <w:marRight w:val="0"/>
      <w:marTop w:val="0"/>
      <w:marBottom w:val="0"/>
      <w:divBdr>
        <w:top w:val="none" w:sz="0" w:space="0" w:color="auto"/>
        <w:left w:val="none" w:sz="0" w:space="0" w:color="auto"/>
        <w:bottom w:val="none" w:sz="0" w:space="0" w:color="auto"/>
        <w:right w:val="none" w:sz="0" w:space="0" w:color="auto"/>
      </w:divBdr>
    </w:div>
    <w:div w:id="2053188892">
      <w:bodyDiv w:val="1"/>
      <w:marLeft w:val="0"/>
      <w:marRight w:val="0"/>
      <w:marTop w:val="0"/>
      <w:marBottom w:val="0"/>
      <w:divBdr>
        <w:top w:val="none" w:sz="0" w:space="0" w:color="auto"/>
        <w:left w:val="none" w:sz="0" w:space="0" w:color="auto"/>
        <w:bottom w:val="none" w:sz="0" w:space="0" w:color="auto"/>
        <w:right w:val="none" w:sz="0" w:space="0" w:color="auto"/>
      </w:divBdr>
    </w:div>
    <w:div w:id="2060547269">
      <w:bodyDiv w:val="1"/>
      <w:marLeft w:val="0"/>
      <w:marRight w:val="0"/>
      <w:marTop w:val="0"/>
      <w:marBottom w:val="0"/>
      <w:divBdr>
        <w:top w:val="none" w:sz="0" w:space="0" w:color="auto"/>
        <w:left w:val="none" w:sz="0" w:space="0" w:color="auto"/>
        <w:bottom w:val="none" w:sz="0" w:space="0" w:color="auto"/>
        <w:right w:val="none" w:sz="0" w:space="0" w:color="auto"/>
      </w:divBdr>
    </w:div>
    <w:div w:id="2074355003">
      <w:bodyDiv w:val="1"/>
      <w:marLeft w:val="0"/>
      <w:marRight w:val="0"/>
      <w:marTop w:val="0"/>
      <w:marBottom w:val="0"/>
      <w:divBdr>
        <w:top w:val="none" w:sz="0" w:space="0" w:color="auto"/>
        <w:left w:val="none" w:sz="0" w:space="0" w:color="auto"/>
        <w:bottom w:val="none" w:sz="0" w:space="0" w:color="auto"/>
        <w:right w:val="none" w:sz="0" w:space="0" w:color="auto"/>
      </w:divBdr>
    </w:div>
    <w:div w:id="2101026460">
      <w:bodyDiv w:val="1"/>
      <w:marLeft w:val="0"/>
      <w:marRight w:val="0"/>
      <w:marTop w:val="0"/>
      <w:marBottom w:val="0"/>
      <w:divBdr>
        <w:top w:val="none" w:sz="0" w:space="0" w:color="auto"/>
        <w:left w:val="none" w:sz="0" w:space="0" w:color="auto"/>
        <w:bottom w:val="none" w:sz="0" w:space="0" w:color="auto"/>
        <w:right w:val="none" w:sz="0" w:space="0" w:color="auto"/>
      </w:divBdr>
    </w:div>
    <w:div w:id="2101219087">
      <w:bodyDiv w:val="1"/>
      <w:marLeft w:val="0"/>
      <w:marRight w:val="0"/>
      <w:marTop w:val="0"/>
      <w:marBottom w:val="0"/>
      <w:divBdr>
        <w:top w:val="none" w:sz="0" w:space="0" w:color="auto"/>
        <w:left w:val="none" w:sz="0" w:space="0" w:color="auto"/>
        <w:bottom w:val="none" w:sz="0" w:space="0" w:color="auto"/>
        <w:right w:val="none" w:sz="0" w:space="0" w:color="auto"/>
      </w:divBdr>
      <w:divsChild>
        <w:div w:id="2017614248">
          <w:marLeft w:val="0"/>
          <w:marRight w:val="0"/>
          <w:marTop w:val="0"/>
          <w:marBottom w:val="0"/>
          <w:divBdr>
            <w:top w:val="none" w:sz="0" w:space="0" w:color="auto"/>
            <w:left w:val="none" w:sz="0" w:space="0" w:color="auto"/>
            <w:bottom w:val="none" w:sz="0" w:space="0" w:color="auto"/>
            <w:right w:val="none" w:sz="0" w:space="0" w:color="auto"/>
          </w:divBdr>
        </w:div>
      </w:divsChild>
    </w:div>
    <w:div w:id="2109815813">
      <w:bodyDiv w:val="1"/>
      <w:marLeft w:val="0"/>
      <w:marRight w:val="0"/>
      <w:marTop w:val="0"/>
      <w:marBottom w:val="0"/>
      <w:divBdr>
        <w:top w:val="none" w:sz="0" w:space="0" w:color="auto"/>
        <w:left w:val="none" w:sz="0" w:space="0" w:color="auto"/>
        <w:bottom w:val="none" w:sz="0" w:space="0" w:color="auto"/>
        <w:right w:val="none" w:sz="0" w:space="0" w:color="auto"/>
      </w:divBdr>
    </w:div>
    <w:div w:id="2122261433">
      <w:bodyDiv w:val="1"/>
      <w:marLeft w:val="0"/>
      <w:marRight w:val="0"/>
      <w:marTop w:val="0"/>
      <w:marBottom w:val="0"/>
      <w:divBdr>
        <w:top w:val="none" w:sz="0" w:space="0" w:color="auto"/>
        <w:left w:val="none" w:sz="0" w:space="0" w:color="auto"/>
        <w:bottom w:val="none" w:sz="0" w:space="0" w:color="auto"/>
        <w:right w:val="none" w:sz="0" w:space="0" w:color="auto"/>
      </w:divBdr>
    </w:div>
    <w:div w:id="2128884553">
      <w:bodyDiv w:val="1"/>
      <w:marLeft w:val="0"/>
      <w:marRight w:val="0"/>
      <w:marTop w:val="0"/>
      <w:marBottom w:val="0"/>
      <w:divBdr>
        <w:top w:val="none" w:sz="0" w:space="0" w:color="auto"/>
        <w:left w:val="none" w:sz="0" w:space="0" w:color="auto"/>
        <w:bottom w:val="none" w:sz="0" w:space="0" w:color="auto"/>
        <w:right w:val="none" w:sz="0" w:space="0" w:color="auto"/>
      </w:divBdr>
      <w:divsChild>
        <w:div w:id="1530340785">
          <w:marLeft w:val="0"/>
          <w:marRight w:val="0"/>
          <w:marTop w:val="0"/>
          <w:marBottom w:val="0"/>
          <w:divBdr>
            <w:top w:val="none" w:sz="0" w:space="0" w:color="auto"/>
            <w:left w:val="none" w:sz="0" w:space="0" w:color="auto"/>
            <w:bottom w:val="none" w:sz="0" w:space="0" w:color="auto"/>
            <w:right w:val="none" w:sz="0" w:space="0" w:color="auto"/>
          </w:divBdr>
        </w:div>
      </w:divsChild>
    </w:div>
    <w:div w:id="21409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19</Pages>
  <Words>5905</Words>
  <Characters>31889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2016-07-17T21:03:00Z</dcterms:created>
  <dcterms:modified xsi:type="dcterms:W3CDTF">2016-07-17T23:05:00Z</dcterms:modified>
</cp:coreProperties>
</file>